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5F7E9" w14:textId="28C6EEAE" w:rsidR="00AF33D2" w:rsidRDefault="002659C8">
      <w:pPr>
        <w:pStyle w:val="Standard"/>
      </w:pPr>
      <w:r w:rsidRPr="009B5A7F">
        <w:rPr>
          <w:b/>
          <w:bCs/>
          <w:sz w:val="24"/>
          <w:szCs w:val="24"/>
        </w:rPr>
        <w:t>BCA Wedstrijdreglement</w:t>
      </w:r>
      <w:r>
        <w:tab/>
      </w:r>
      <w:r>
        <w:tab/>
      </w:r>
      <w:r>
        <w:tab/>
      </w:r>
      <w:r>
        <w:tab/>
        <w:t xml:space="preserve">Versie </w:t>
      </w:r>
      <w:r w:rsidR="002417D1">
        <w:t>8</w:t>
      </w:r>
      <w:r w:rsidR="009B5A7F">
        <w:t>.</w:t>
      </w:r>
      <w:r w:rsidR="002417D1">
        <w:t>02</w:t>
      </w:r>
    </w:p>
    <w:p w14:paraId="12EC3F8C" w14:textId="2ABC4F3E" w:rsidR="00AF33D2" w:rsidRDefault="009B5A7F" w:rsidP="00981FD4">
      <w:pPr>
        <w:pStyle w:val="Standard"/>
        <w:numPr>
          <w:ilvl w:val="0"/>
          <w:numId w:val="6"/>
        </w:numPr>
        <w:rPr>
          <w:b/>
          <w:bCs/>
        </w:rPr>
      </w:pPr>
      <w:r>
        <w:rPr>
          <w:b/>
          <w:bCs/>
        </w:rPr>
        <w:t>Algem</w:t>
      </w:r>
      <w:r w:rsidR="002659C8">
        <w:rPr>
          <w:b/>
          <w:bCs/>
        </w:rPr>
        <w:t>e</w:t>
      </w:r>
      <w:r>
        <w:rPr>
          <w:b/>
          <w:bCs/>
        </w:rPr>
        <w:t>e</w:t>
      </w:r>
      <w:r w:rsidR="002659C8">
        <w:rPr>
          <w:b/>
          <w:bCs/>
        </w:rPr>
        <w:t>n</w:t>
      </w:r>
    </w:p>
    <w:p w14:paraId="0C4E8BF2" w14:textId="77777777" w:rsidR="00AF33D2" w:rsidRDefault="002659C8">
      <w:pPr>
        <w:pStyle w:val="Geenafstand"/>
        <w:numPr>
          <w:ilvl w:val="1"/>
          <w:numId w:val="6"/>
        </w:numPr>
      </w:pPr>
      <w:r>
        <w:rPr>
          <w:b/>
          <w:bCs/>
          <w:sz w:val="20"/>
          <w:szCs w:val="20"/>
        </w:rPr>
        <w:t>Het seizoen</w:t>
      </w:r>
      <w:r>
        <w:rPr>
          <w:b/>
          <w:bCs/>
        </w:rPr>
        <w:t>.</w:t>
      </w:r>
    </w:p>
    <w:p w14:paraId="3C5B6B3A" w14:textId="751F4913" w:rsidR="00AF33D2" w:rsidRDefault="002659C8">
      <w:pPr>
        <w:pStyle w:val="Geenafstand"/>
        <w:ind w:left="372"/>
      </w:pPr>
      <w:r>
        <w:rPr>
          <w:sz w:val="20"/>
          <w:szCs w:val="20"/>
        </w:rPr>
        <w:t xml:space="preserve">Het seizoen start </w:t>
      </w:r>
      <w:r w:rsidR="00981FD4">
        <w:rPr>
          <w:sz w:val="20"/>
          <w:szCs w:val="20"/>
        </w:rPr>
        <w:t>o</w:t>
      </w:r>
      <w:r>
        <w:rPr>
          <w:sz w:val="20"/>
          <w:szCs w:val="20"/>
        </w:rPr>
        <w:t>p de eerste speelmiddag/avond in september en eindigt uiterlijk eind mei van het daarop volgende kalenderjaar.</w:t>
      </w:r>
    </w:p>
    <w:p w14:paraId="1A2D5F46" w14:textId="77777777" w:rsidR="00AF33D2" w:rsidRDefault="00AF33D2">
      <w:pPr>
        <w:pStyle w:val="Geenafstand"/>
        <w:ind w:left="372"/>
      </w:pPr>
    </w:p>
    <w:p w14:paraId="59ACB3AE" w14:textId="53163C6B" w:rsidR="00AF33D2" w:rsidRDefault="009B5A7F">
      <w:pPr>
        <w:pStyle w:val="Geenafstand"/>
        <w:numPr>
          <w:ilvl w:val="1"/>
          <w:numId w:val="6"/>
        </w:numPr>
        <w:rPr>
          <w:b/>
          <w:bCs/>
          <w:sz w:val="20"/>
          <w:szCs w:val="20"/>
        </w:rPr>
      </w:pPr>
      <w:r>
        <w:rPr>
          <w:b/>
          <w:bCs/>
          <w:sz w:val="20"/>
          <w:szCs w:val="20"/>
        </w:rPr>
        <w:t>S</w:t>
      </w:r>
      <w:r w:rsidR="002659C8">
        <w:rPr>
          <w:b/>
          <w:bCs/>
          <w:sz w:val="20"/>
          <w:szCs w:val="20"/>
        </w:rPr>
        <w:t>peelmomenten.</w:t>
      </w:r>
    </w:p>
    <w:p w14:paraId="5175FD57" w14:textId="50AE2A38" w:rsidR="00AF33D2" w:rsidRDefault="002659C8">
      <w:pPr>
        <w:pStyle w:val="Geenafstand"/>
        <w:ind w:left="372"/>
      </w:pPr>
      <w:r>
        <w:t>De club kent 4 speelmomenten maandagmiddag, dinsdagavond, woensdagmiddag en donderdagavond</w:t>
      </w:r>
      <w:r w:rsidR="00981FD4">
        <w:t>. Elk lid is gerechtigd deel te nemen op alle speelmomenten.</w:t>
      </w:r>
    </w:p>
    <w:p w14:paraId="21093855" w14:textId="77777777" w:rsidR="00981FD4" w:rsidRDefault="00981FD4">
      <w:pPr>
        <w:pStyle w:val="Geenafstand"/>
        <w:ind w:left="372"/>
      </w:pPr>
    </w:p>
    <w:p w14:paraId="714EB0F9" w14:textId="72E837AA" w:rsidR="00981FD4" w:rsidRPr="00981FD4" w:rsidRDefault="002659C8" w:rsidP="00981FD4">
      <w:pPr>
        <w:pStyle w:val="Geenafstand"/>
        <w:numPr>
          <w:ilvl w:val="1"/>
          <w:numId w:val="6"/>
        </w:numPr>
        <w:rPr>
          <w:b/>
          <w:bCs/>
        </w:rPr>
      </w:pPr>
      <w:r w:rsidRPr="00981FD4">
        <w:rPr>
          <w:b/>
          <w:bCs/>
        </w:rPr>
        <w:t>Aanvangstijden</w:t>
      </w:r>
    </w:p>
    <w:p w14:paraId="216D0E86" w14:textId="2E873E91" w:rsidR="00AF33D2" w:rsidRDefault="002659C8" w:rsidP="00981FD4">
      <w:pPr>
        <w:pStyle w:val="Geenafstand"/>
        <w:ind w:left="372"/>
        <w:rPr>
          <w:sz w:val="20"/>
          <w:szCs w:val="20"/>
        </w:rPr>
      </w:pPr>
      <w:r>
        <w:t xml:space="preserve">De wedstrijden in de middag starten om 13.00 uur, spelers worden geacht om 12.45 aanwezig te zijn. De avondwedstrijden starten om 19.30 de spelers worden geacht om 19.15 aanwezig te zijn. </w:t>
      </w:r>
      <w:r>
        <w:rPr>
          <w:sz w:val="20"/>
          <w:szCs w:val="20"/>
        </w:rPr>
        <w:t xml:space="preserve">Ieder paar meldt zich </w:t>
      </w:r>
      <w:r w:rsidR="007C71CB">
        <w:rPr>
          <w:sz w:val="20"/>
          <w:szCs w:val="20"/>
        </w:rPr>
        <w:t xml:space="preserve">direct, maar </w:t>
      </w:r>
      <w:r>
        <w:rPr>
          <w:sz w:val="20"/>
          <w:szCs w:val="20"/>
        </w:rPr>
        <w:t xml:space="preserve">uiterlijk 5 minuten voor aanvangstijd bij de inschrijftafel. </w:t>
      </w:r>
    </w:p>
    <w:p w14:paraId="5E726937" w14:textId="77777777" w:rsidR="00981FD4" w:rsidRDefault="00981FD4" w:rsidP="00981FD4">
      <w:pPr>
        <w:pStyle w:val="Geenafstand"/>
        <w:ind w:left="372"/>
      </w:pPr>
    </w:p>
    <w:p w14:paraId="0ECD40FD" w14:textId="77777777" w:rsidR="00981FD4" w:rsidRPr="00981FD4" w:rsidRDefault="002659C8" w:rsidP="00981FD4">
      <w:pPr>
        <w:pStyle w:val="Standard"/>
        <w:numPr>
          <w:ilvl w:val="1"/>
          <w:numId w:val="6"/>
        </w:numPr>
        <w:spacing w:line="240" w:lineRule="auto"/>
        <w:rPr>
          <w:sz w:val="20"/>
          <w:szCs w:val="20"/>
        </w:rPr>
      </w:pPr>
      <w:r w:rsidRPr="00981FD4">
        <w:rPr>
          <w:b/>
          <w:bCs/>
        </w:rPr>
        <w:t>Verantwoordelijkheid Wedstrijdleider.</w:t>
      </w:r>
    </w:p>
    <w:p w14:paraId="6FD300FF" w14:textId="71A2D4DE" w:rsidR="00AF33D2" w:rsidRPr="00981FD4" w:rsidRDefault="002659C8" w:rsidP="00981FD4">
      <w:pPr>
        <w:pStyle w:val="Standard"/>
        <w:ind w:left="372"/>
        <w:rPr>
          <w:sz w:val="20"/>
          <w:szCs w:val="20"/>
        </w:rPr>
      </w:pPr>
      <w:r w:rsidRPr="00981FD4">
        <w:rPr>
          <w:sz w:val="20"/>
          <w:szCs w:val="20"/>
        </w:rPr>
        <w:t>De WL  is verantwoordelijk voor de goede gang van zaken tijdens de clubavond. Het staat de WL vrij taken te delegeren.</w:t>
      </w:r>
    </w:p>
    <w:p w14:paraId="57C49289" w14:textId="77777777" w:rsidR="00981FD4" w:rsidRDefault="002659C8" w:rsidP="00981FD4">
      <w:pPr>
        <w:pStyle w:val="Geenafstand"/>
        <w:numPr>
          <w:ilvl w:val="1"/>
          <w:numId w:val="6"/>
        </w:numPr>
        <w:rPr>
          <w:b/>
          <w:bCs/>
          <w:sz w:val="20"/>
          <w:szCs w:val="20"/>
        </w:rPr>
      </w:pPr>
      <w:r>
        <w:rPr>
          <w:b/>
          <w:bCs/>
          <w:sz w:val="20"/>
          <w:szCs w:val="20"/>
        </w:rPr>
        <w:t>Wedstrijdorganisatie.</w:t>
      </w:r>
    </w:p>
    <w:p w14:paraId="4C0CF650" w14:textId="77777777" w:rsidR="00981FD4" w:rsidRDefault="00981FD4" w:rsidP="00981FD4">
      <w:pPr>
        <w:pStyle w:val="Geenafstand"/>
        <w:ind w:left="372"/>
        <w:rPr>
          <w:sz w:val="20"/>
          <w:szCs w:val="20"/>
        </w:rPr>
      </w:pPr>
      <w:r>
        <w:rPr>
          <w:sz w:val="20"/>
          <w:szCs w:val="20"/>
        </w:rPr>
        <w:t>De</w:t>
      </w:r>
      <w:r w:rsidR="002659C8" w:rsidRPr="00981FD4">
        <w:rPr>
          <w:sz w:val="20"/>
          <w:szCs w:val="20"/>
        </w:rPr>
        <w:t xml:space="preserve"> organisatie en inrichting van de wedstrijden is de taak van de </w:t>
      </w:r>
      <w:r>
        <w:rPr>
          <w:sz w:val="20"/>
          <w:szCs w:val="20"/>
        </w:rPr>
        <w:t xml:space="preserve">Wedstrijdleider (WL) en de </w:t>
      </w:r>
      <w:r w:rsidR="002659C8" w:rsidRPr="00981FD4">
        <w:rPr>
          <w:sz w:val="20"/>
          <w:szCs w:val="20"/>
        </w:rPr>
        <w:t>Computer Beheerder (CB)</w:t>
      </w:r>
    </w:p>
    <w:p w14:paraId="2626D984" w14:textId="05453B9F" w:rsidR="00AF33D2" w:rsidRPr="00981FD4" w:rsidRDefault="002659C8" w:rsidP="00981FD4">
      <w:pPr>
        <w:pStyle w:val="Geenafstand"/>
        <w:ind w:left="372"/>
        <w:rPr>
          <w:b/>
          <w:bCs/>
          <w:sz w:val="20"/>
          <w:szCs w:val="20"/>
        </w:rPr>
      </w:pPr>
      <w:r w:rsidRPr="00981FD4">
        <w:rPr>
          <w:sz w:val="20"/>
          <w:szCs w:val="20"/>
        </w:rPr>
        <w:t xml:space="preserve">.    </w:t>
      </w:r>
    </w:p>
    <w:p w14:paraId="2F83415E" w14:textId="77777777" w:rsidR="00981FD4" w:rsidRDefault="002659C8" w:rsidP="00981FD4">
      <w:pPr>
        <w:pStyle w:val="Geenafstand"/>
        <w:numPr>
          <w:ilvl w:val="1"/>
          <w:numId w:val="6"/>
        </w:numPr>
        <w:rPr>
          <w:sz w:val="20"/>
          <w:szCs w:val="20"/>
        </w:rPr>
      </w:pPr>
      <w:r>
        <w:rPr>
          <w:b/>
          <w:bCs/>
          <w:sz w:val="20"/>
          <w:szCs w:val="20"/>
        </w:rPr>
        <w:t>Wedstrijdprogramma</w:t>
      </w:r>
      <w:r>
        <w:rPr>
          <w:sz w:val="20"/>
          <w:szCs w:val="20"/>
        </w:rPr>
        <w:t>.</w:t>
      </w:r>
    </w:p>
    <w:p w14:paraId="544B61D4" w14:textId="7B2A59CB" w:rsidR="00AF33D2" w:rsidRPr="00981FD4" w:rsidRDefault="00981FD4" w:rsidP="00981FD4">
      <w:pPr>
        <w:pStyle w:val="Geenafstand"/>
        <w:ind w:left="372"/>
        <w:rPr>
          <w:sz w:val="20"/>
          <w:szCs w:val="20"/>
        </w:rPr>
      </w:pPr>
      <w:r>
        <w:rPr>
          <w:sz w:val="20"/>
          <w:szCs w:val="20"/>
        </w:rPr>
        <w:t xml:space="preserve">Het wedstrijdprogramma wordt opgesteld door de TC. </w:t>
      </w:r>
      <w:r w:rsidR="002659C8" w:rsidRPr="00981FD4">
        <w:rPr>
          <w:sz w:val="20"/>
          <w:szCs w:val="20"/>
        </w:rPr>
        <w:t>Bij de aanvang van elk seizoen maakt  de Technische Commissie (TC) het volledige wedstrijdprogramma aan de leden bekend</w:t>
      </w:r>
      <w:r>
        <w:rPr>
          <w:sz w:val="20"/>
          <w:szCs w:val="20"/>
        </w:rPr>
        <w:t>. De TC is gerechtigd t</w:t>
      </w:r>
      <w:r w:rsidR="002659C8" w:rsidRPr="00981FD4">
        <w:rPr>
          <w:sz w:val="20"/>
          <w:szCs w:val="20"/>
        </w:rPr>
        <w:t>ijdens het seizoen het wedstrijdprogramma aan te passen.</w:t>
      </w:r>
    </w:p>
    <w:p w14:paraId="6AF4D7BB" w14:textId="3593632E" w:rsidR="00AE162E" w:rsidRDefault="00AE162E">
      <w:pPr>
        <w:suppressAutoHyphens w:val="0"/>
        <w:rPr>
          <w:b/>
          <w:bCs/>
          <w:sz w:val="20"/>
          <w:szCs w:val="20"/>
        </w:rPr>
      </w:pPr>
      <w:r>
        <w:rPr>
          <w:b/>
          <w:bCs/>
          <w:sz w:val="20"/>
          <w:szCs w:val="20"/>
        </w:rPr>
        <w:br w:type="page"/>
      </w:r>
    </w:p>
    <w:p w14:paraId="4E051958" w14:textId="3B261076" w:rsidR="00AF33D2" w:rsidRDefault="002659C8" w:rsidP="00AE162E">
      <w:pPr>
        <w:pStyle w:val="Geenafstand"/>
        <w:numPr>
          <w:ilvl w:val="0"/>
          <w:numId w:val="6"/>
        </w:numPr>
        <w:rPr>
          <w:b/>
          <w:bCs/>
          <w:sz w:val="20"/>
          <w:szCs w:val="20"/>
        </w:rPr>
      </w:pPr>
      <w:r>
        <w:rPr>
          <w:b/>
          <w:bCs/>
          <w:sz w:val="20"/>
          <w:szCs w:val="20"/>
        </w:rPr>
        <w:lastRenderedPageBreak/>
        <w:t xml:space="preserve"> Spelregels</w:t>
      </w:r>
      <w:r w:rsidR="00C72FB0">
        <w:rPr>
          <w:b/>
          <w:bCs/>
          <w:sz w:val="20"/>
          <w:szCs w:val="20"/>
        </w:rPr>
        <w:t xml:space="preserve"> en reglementen</w:t>
      </w:r>
    </w:p>
    <w:p w14:paraId="59B07D20" w14:textId="77777777" w:rsidR="00C72FB0" w:rsidRDefault="00C72FB0" w:rsidP="00C72FB0">
      <w:pPr>
        <w:pStyle w:val="Geenafstand"/>
        <w:rPr>
          <w:b/>
          <w:bCs/>
          <w:sz w:val="20"/>
          <w:szCs w:val="20"/>
        </w:rPr>
      </w:pPr>
    </w:p>
    <w:p w14:paraId="6AAF7305" w14:textId="189245BB" w:rsidR="00C72FB0" w:rsidRDefault="00C72FB0">
      <w:pPr>
        <w:pStyle w:val="Geenafstand"/>
        <w:rPr>
          <w:b/>
          <w:bCs/>
          <w:sz w:val="20"/>
          <w:szCs w:val="20"/>
        </w:rPr>
      </w:pPr>
      <w:r>
        <w:rPr>
          <w:b/>
          <w:bCs/>
          <w:sz w:val="20"/>
          <w:szCs w:val="20"/>
        </w:rPr>
        <w:t>2.1</w:t>
      </w:r>
      <w:r w:rsidR="007A080C">
        <w:rPr>
          <w:b/>
          <w:bCs/>
          <w:sz w:val="20"/>
          <w:szCs w:val="20"/>
        </w:rPr>
        <w:t xml:space="preserve"> </w:t>
      </w:r>
      <w:r>
        <w:rPr>
          <w:b/>
          <w:bCs/>
          <w:sz w:val="20"/>
          <w:szCs w:val="20"/>
        </w:rPr>
        <w:t xml:space="preserve">Reglementen </w:t>
      </w:r>
    </w:p>
    <w:p w14:paraId="69490E16" w14:textId="215C3D7C" w:rsidR="00AF33D2" w:rsidRDefault="002659C8" w:rsidP="007A080C">
      <w:pPr>
        <w:pStyle w:val="Geenafstand"/>
        <w:rPr>
          <w:sz w:val="20"/>
          <w:szCs w:val="20"/>
        </w:rPr>
      </w:pPr>
      <w:r>
        <w:rPr>
          <w:sz w:val="20"/>
          <w:szCs w:val="20"/>
        </w:rPr>
        <w:t>Alle door de vereniging georganiseerde wedstrijden worden gespeeld volgens:</w:t>
      </w:r>
    </w:p>
    <w:p w14:paraId="32AE432D" w14:textId="66076B50" w:rsidR="00AF33D2" w:rsidRPr="00981FD4" w:rsidRDefault="002659C8" w:rsidP="007A080C">
      <w:pPr>
        <w:pStyle w:val="Geenafstand"/>
        <w:numPr>
          <w:ilvl w:val="0"/>
          <w:numId w:val="8"/>
        </w:numPr>
      </w:pPr>
      <w:r w:rsidRPr="00981FD4">
        <w:rPr>
          <w:sz w:val="20"/>
          <w:szCs w:val="20"/>
        </w:rPr>
        <w:t>Spelregels voor wedstrijdbridge 2017</w:t>
      </w:r>
    </w:p>
    <w:p w14:paraId="6253DF60" w14:textId="6E29BFC3" w:rsidR="00AF33D2" w:rsidRPr="00981FD4" w:rsidRDefault="002659C8" w:rsidP="007A080C">
      <w:pPr>
        <w:pStyle w:val="Geenafstand"/>
        <w:numPr>
          <w:ilvl w:val="0"/>
          <w:numId w:val="8"/>
        </w:numPr>
      </w:pPr>
      <w:r w:rsidRPr="00981FD4">
        <w:rPr>
          <w:sz w:val="20"/>
          <w:szCs w:val="20"/>
        </w:rPr>
        <w:t>Het Wedstrijdreglement van de NBB,</w:t>
      </w:r>
    </w:p>
    <w:p w14:paraId="46AD5166" w14:textId="0C525B04" w:rsidR="00AF33D2" w:rsidRPr="00C72FB0" w:rsidRDefault="002659C8" w:rsidP="007A080C">
      <w:pPr>
        <w:pStyle w:val="Geenafstand"/>
        <w:numPr>
          <w:ilvl w:val="0"/>
          <w:numId w:val="8"/>
        </w:numPr>
      </w:pPr>
      <w:r w:rsidRPr="00C72FB0">
        <w:rPr>
          <w:sz w:val="20"/>
          <w:szCs w:val="20"/>
        </w:rPr>
        <w:t xml:space="preserve">Het </w:t>
      </w:r>
      <w:proofErr w:type="spellStart"/>
      <w:r w:rsidRPr="00C72FB0">
        <w:rPr>
          <w:sz w:val="20"/>
          <w:szCs w:val="20"/>
        </w:rPr>
        <w:t>Biddingbox</w:t>
      </w:r>
      <w:proofErr w:type="spellEnd"/>
      <w:r w:rsidRPr="00C72FB0">
        <w:rPr>
          <w:sz w:val="20"/>
          <w:szCs w:val="20"/>
        </w:rPr>
        <w:t xml:space="preserve"> reglement en de Alerteerregeling van de NBB</w:t>
      </w:r>
    </w:p>
    <w:p w14:paraId="021882A3" w14:textId="5E974843" w:rsidR="00AF33D2" w:rsidRDefault="002659C8" w:rsidP="007A080C">
      <w:pPr>
        <w:pStyle w:val="Geenafstand"/>
        <w:numPr>
          <w:ilvl w:val="0"/>
          <w:numId w:val="8"/>
        </w:numPr>
      </w:pPr>
      <w:r>
        <w:rPr>
          <w:sz w:val="20"/>
          <w:szCs w:val="20"/>
        </w:rPr>
        <w:t>Het wedstrijd reglement van BCA.</w:t>
      </w:r>
    </w:p>
    <w:p w14:paraId="01584CC2" w14:textId="77777777" w:rsidR="00AF33D2" w:rsidRDefault="00AF33D2">
      <w:pPr>
        <w:pStyle w:val="Geenafstand"/>
        <w:rPr>
          <w:sz w:val="20"/>
          <w:szCs w:val="20"/>
        </w:rPr>
      </w:pPr>
    </w:p>
    <w:p w14:paraId="33856208" w14:textId="77777777" w:rsidR="00AF33D2" w:rsidRDefault="002659C8">
      <w:pPr>
        <w:pStyle w:val="Geenafstand"/>
      </w:pPr>
      <w:r>
        <w:rPr>
          <w:b/>
          <w:bCs/>
          <w:sz w:val="20"/>
          <w:szCs w:val="20"/>
        </w:rPr>
        <w:t>2.2. Systeemkaart</w:t>
      </w:r>
      <w:r>
        <w:rPr>
          <w:sz w:val="20"/>
          <w:szCs w:val="20"/>
        </w:rPr>
        <w:t>.</w:t>
      </w:r>
    </w:p>
    <w:p w14:paraId="1F0E962F" w14:textId="1E3C64B1" w:rsidR="00AF33D2" w:rsidRDefault="002659C8" w:rsidP="007A080C">
      <w:pPr>
        <w:pStyle w:val="Geenafstand"/>
      </w:pPr>
      <w:r>
        <w:rPr>
          <w:sz w:val="20"/>
          <w:szCs w:val="20"/>
        </w:rPr>
        <w:t>Elk paar is verplicht voor aanvang van het spelen twee  systeemkaarten aan de tegenstanders aan te bieden. Gelegenheidsparen dienen ook aan deze regel te voldoen.</w:t>
      </w:r>
    </w:p>
    <w:p w14:paraId="0DA44223" w14:textId="3C163C13" w:rsidR="00AF33D2" w:rsidRDefault="002659C8" w:rsidP="007A080C">
      <w:pPr>
        <w:pStyle w:val="Geenafstand"/>
      </w:pPr>
      <w:r>
        <w:rPr>
          <w:sz w:val="20"/>
          <w:szCs w:val="20"/>
        </w:rPr>
        <w:t>De systeemkaarten moeten worden ingevuld volgens de geldende richtlijnen van de NBB.</w:t>
      </w:r>
    </w:p>
    <w:p w14:paraId="7189E542" w14:textId="6EAD6D5C" w:rsidR="00AF33D2" w:rsidRDefault="002659C8" w:rsidP="007A080C">
      <w:pPr>
        <w:pStyle w:val="Geenafstand"/>
      </w:pPr>
      <w:r>
        <w:rPr>
          <w:sz w:val="20"/>
          <w:szCs w:val="20"/>
        </w:rPr>
        <w:t>Een arbiter is bevoegd spelers te gelasten een onduidelijk of onvolledig ingevulde systeemkaart aan te passen of een paar dat niet over een systeemkaart beschikt te gelasten er alsnog een in te vullen.</w:t>
      </w:r>
    </w:p>
    <w:p w14:paraId="522D016F" w14:textId="304B3C01" w:rsidR="00AF33D2" w:rsidRDefault="002659C8" w:rsidP="007A080C">
      <w:pPr>
        <w:pStyle w:val="Geenafstand"/>
      </w:pPr>
      <w:r>
        <w:rPr>
          <w:sz w:val="20"/>
          <w:szCs w:val="20"/>
        </w:rPr>
        <w:t>Het gebruik van Hoogst Ongebruikelijke Methoden (HOM, volgens de definities van de NBB) en Bruine Sticker Conventies (BSC) is niet toegestaan.</w:t>
      </w:r>
    </w:p>
    <w:p w14:paraId="239CE980" w14:textId="2B6F477C" w:rsidR="00AF33D2" w:rsidRDefault="002659C8" w:rsidP="007A080C">
      <w:pPr>
        <w:pStyle w:val="Geenafstand"/>
      </w:pPr>
      <w:r>
        <w:rPr>
          <w:sz w:val="20"/>
          <w:szCs w:val="20"/>
        </w:rPr>
        <w:t>Spelers behoren voor aanvang van elke ronde de tegenstanders te attenderen op bijzondere afspraken en gewoonten.</w:t>
      </w:r>
    </w:p>
    <w:p w14:paraId="55B695BC" w14:textId="77777777" w:rsidR="00AF33D2" w:rsidRDefault="00AF33D2">
      <w:pPr>
        <w:pStyle w:val="Geenafstand"/>
        <w:rPr>
          <w:sz w:val="20"/>
          <w:szCs w:val="20"/>
        </w:rPr>
      </w:pPr>
    </w:p>
    <w:p w14:paraId="589B3D04" w14:textId="77777777" w:rsidR="00AF33D2" w:rsidRDefault="00AF33D2">
      <w:pPr>
        <w:pStyle w:val="Geenafstand"/>
        <w:rPr>
          <w:sz w:val="20"/>
          <w:szCs w:val="20"/>
        </w:rPr>
      </w:pPr>
    </w:p>
    <w:p w14:paraId="43B74CE7" w14:textId="77777777" w:rsidR="00C72FB0" w:rsidRDefault="00C72FB0" w:rsidP="00C72FB0">
      <w:pPr>
        <w:pStyle w:val="Geenafstand"/>
        <w:rPr>
          <w:b/>
          <w:bCs/>
          <w:sz w:val="20"/>
          <w:szCs w:val="20"/>
        </w:rPr>
      </w:pPr>
    </w:p>
    <w:p w14:paraId="3B7A2FBB" w14:textId="77777777" w:rsidR="00C72FB0" w:rsidRDefault="00C72FB0">
      <w:pPr>
        <w:suppressAutoHyphens w:val="0"/>
        <w:rPr>
          <w:b/>
          <w:bCs/>
          <w:sz w:val="20"/>
          <w:szCs w:val="20"/>
        </w:rPr>
      </w:pPr>
      <w:r>
        <w:rPr>
          <w:b/>
          <w:bCs/>
          <w:sz w:val="20"/>
          <w:szCs w:val="20"/>
        </w:rPr>
        <w:br w:type="page"/>
      </w:r>
    </w:p>
    <w:p w14:paraId="5680959F" w14:textId="4DE3C837" w:rsidR="00AF33D2" w:rsidRDefault="002659C8" w:rsidP="007A080C">
      <w:pPr>
        <w:pStyle w:val="Geenafstand"/>
        <w:numPr>
          <w:ilvl w:val="0"/>
          <w:numId w:val="6"/>
        </w:numPr>
        <w:rPr>
          <w:b/>
          <w:bCs/>
          <w:sz w:val="20"/>
          <w:szCs w:val="20"/>
        </w:rPr>
      </w:pPr>
      <w:r>
        <w:rPr>
          <w:b/>
          <w:bCs/>
          <w:sz w:val="20"/>
          <w:szCs w:val="20"/>
        </w:rPr>
        <w:lastRenderedPageBreak/>
        <w:t>Wedstrijdorganisatie</w:t>
      </w:r>
    </w:p>
    <w:p w14:paraId="1DF8E66E" w14:textId="77777777" w:rsidR="00AF33D2" w:rsidRDefault="00AF33D2">
      <w:pPr>
        <w:pStyle w:val="Geenafstand"/>
        <w:rPr>
          <w:sz w:val="20"/>
          <w:szCs w:val="20"/>
        </w:rPr>
      </w:pPr>
    </w:p>
    <w:p w14:paraId="61A103CF" w14:textId="77777777" w:rsidR="00C72FB0" w:rsidRPr="007A080C" w:rsidRDefault="002659C8">
      <w:pPr>
        <w:pStyle w:val="Geenafstand"/>
        <w:rPr>
          <w:b/>
          <w:bCs/>
          <w:sz w:val="20"/>
          <w:szCs w:val="20"/>
        </w:rPr>
      </w:pPr>
      <w:r w:rsidRPr="007A080C">
        <w:rPr>
          <w:b/>
          <w:bCs/>
          <w:sz w:val="20"/>
          <w:szCs w:val="20"/>
        </w:rPr>
        <w:t xml:space="preserve">3.1. </w:t>
      </w:r>
      <w:r w:rsidR="00C72FB0" w:rsidRPr="007A080C">
        <w:rPr>
          <w:b/>
          <w:bCs/>
          <w:sz w:val="20"/>
          <w:szCs w:val="20"/>
        </w:rPr>
        <w:t>Competitievormen</w:t>
      </w:r>
    </w:p>
    <w:p w14:paraId="70ACD27D" w14:textId="1EAB625C" w:rsidR="00AF33D2" w:rsidRDefault="00C72FB0">
      <w:pPr>
        <w:pStyle w:val="Geenafstand"/>
      </w:pPr>
      <w:r>
        <w:t>O</w:t>
      </w:r>
      <w:r w:rsidR="007A080C">
        <w:t>p</w:t>
      </w:r>
      <w:r>
        <w:t xml:space="preserve"> de maandagmiddag, de woensdagmiddag  en de donderdagav</w:t>
      </w:r>
      <w:r w:rsidR="00564E8F">
        <w:t xml:space="preserve">ond is de gekozen competitievorm paren, de resultaten worden dan gebaseerd op matchpunten(percentages). </w:t>
      </w:r>
    </w:p>
    <w:p w14:paraId="6D33A2EB" w14:textId="77777777" w:rsidR="00564E8F" w:rsidRDefault="00564E8F">
      <w:pPr>
        <w:pStyle w:val="Geenafstand"/>
      </w:pPr>
      <w:r>
        <w:t>Op dinsdagavond biedt de vereniging ook andere competitievormen aan namelijk viertallen (5 avonden in het jaar) en parenwedstrijd waarbij de resultaten berekend worden op basis van IMP de zogeheten butler score ook 5 avonden in het jaar.</w:t>
      </w:r>
    </w:p>
    <w:p w14:paraId="1CC50FDE" w14:textId="4FD4BB00" w:rsidR="00564E8F" w:rsidRDefault="00564E8F">
      <w:pPr>
        <w:pStyle w:val="Geenafstand"/>
      </w:pPr>
      <w:r>
        <w:t xml:space="preserve">Op feestelijke drives kan de TC tot andere wedstrijdvormen besluiten.  </w:t>
      </w:r>
    </w:p>
    <w:p w14:paraId="3113FF05" w14:textId="77777777" w:rsidR="00AF33D2" w:rsidRDefault="00AF33D2">
      <w:pPr>
        <w:pStyle w:val="Geenafstand"/>
        <w:rPr>
          <w:sz w:val="20"/>
          <w:szCs w:val="20"/>
        </w:rPr>
      </w:pPr>
    </w:p>
    <w:p w14:paraId="18B54A40" w14:textId="77777777" w:rsidR="00AF33D2" w:rsidRDefault="002659C8">
      <w:pPr>
        <w:pStyle w:val="Geenafstand"/>
      </w:pPr>
      <w:r>
        <w:rPr>
          <w:b/>
          <w:bCs/>
          <w:sz w:val="20"/>
          <w:szCs w:val="20"/>
        </w:rPr>
        <w:t>3.2. Deelnemers</w:t>
      </w:r>
      <w:r>
        <w:rPr>
          <w:sz w:val="20"/>
          <w:szCs w:val="20"/>
        </w:rPr>
        <w:t xml:space="preserve">. </w:t>
      </w:r>
    </w:p>
    <w:p w14:paraId="27A732E7" w14:textId="77777777" w:rsidR="007A080C" w:rsidRDefault="00564E8F">
      <w:pPr>
        <w:pStyle w:val="Geenafstand"/>
        <w:rPr>
          <w:sz w:val="20"/>
          <w:szCs w:val="20"/>
        </w:rPr>
      </w:pPr>
      <w:r>
        <w:rPr>
          <w:sz w:val="20"/>
          <w:szCs w:val="20"/>
        </w:rPr>
        <w:t xml:space="preserve">Behalve de viertallencompetitie, die een opkomstplicht kent, kan elke speler </w:t>
      </w:r>
      <w:r w:rsidR="007A080C">
        <w:rPr>
          <w:sz w:val="20"/>
          <w:szCs w:val="20"/>
        </w:rPr>
        <w:t xml:space="preserve">op elk speelmoment, </w:t>
      </w:r>
      <w:r>
        <w:rPr>
          <w:sz w:val="20"/>
          <w:szCs w:val="20"/>
        </w:rPr>
        <w:t xml:space="preserve">met elk ander lid van de vereniging deelnemen aan een clubavond. </w:t>
      </w:r>
      <w:r w:rsidR="002659C8">
        <w:rPr>
          <w:sz w:val="20"/>
          <w:szCs w:val="20"/>
        </w:rPr>
        <w:t>Een aan de parencompetitie deelnemend paar kan ook worden gevormd door drie leden van de club, een zgn. trio.</w:t>
      </w:r>
      <w:r>
        <w:rPr>
          <w:sz w:val="20"/>
          <w:szCs w:val="20"/>
        </w:rPr>
        <w:t xml:space="preserve"> Een trio moet zich wel vooraf aanmelden bij de TC om mee te kunnen dingen naar het clubkampioenschap op het betreffende speelmoment. </w:t>
      </w:r>
    </w:p>
    <w:p w14:paraId="666DAAB7" w14:textId="77777777" w:rsidR="007A080C" w:rsidRDefault="007A080C">
      <w:pPr>
        <w:pStyle w:val="Geenafstand"/>
        <w:rPr>
          <w:sz w:val="20"/>
          <w:szCs w:val="20"/>
        </w:rPr>
      </w:pPr>
    </w:p>
    <w:p w14:paraId="7DEE2933" w14:textId="54589C36" w:rsidR="00AF33D2" w:rsidRDefault="00564E8F">
      <w:pPr>
        <w:pStyle w:val="Geenafstand"/>
        <w:rPr>
          <w:sz w:val="20"/>
          <w:szCs w:val="20"/>
        </w:rPr>
      </w:pPr>
      <w:r>
        <w:rPr>
          <w:sz w:val="20"/>
          <w:szCs w:val="20"/>
        </w:rPr>
        <w:t>Elk paar moet zich aanmelden voor het speelmoment dat zij willen spelen.</w:t>
      </w:r>
    </w:p>
    <w:p w14:paraId="0227BFA4" w14:textId="3EC2B82E" w:rsidR="00AF33D2" w:rsidRDefault="007C71CB">
      <w:pPr>
        <w:pStyle w:val="Geenafstand"/>
      </w:pPr>
      <w:r>
        <w:rPr>
          <w:sz w:val="20"/>
          <w:szCs w:val="20"/>
        </w:rPr>
        <w:t xml:space="preserve">Het is mogelijk </w:t>
      </w:r>
      <w:r w:rsidR="00595B6A">
        <w:rPr>
          <w:sz w:val="20"/>
          <w:szCs w:val="20"/>
        </w:rPr>
        <w:t>zich aan</w:t>
      </w:r>
      <w:r>
        <w:rPr>
          <w:sz w:val="20"/>
          <w:szCs w:val="20"/>
        </w:rPr>
        <w:t xml:space="preserve"> te </w:t>
      </w:r>
      <w:r w:rsidR="00595B6A">
        <w:rPr>
          <w:sz w:val="20"/>
          <w:szCs w:val="20"/>
        </w:rPr>
        <w:t xml:space="preserve">melden met een vaste partner voor een heel speelseizoen. </w:t>
      </w:r>
      <w:r w:rsidR="007A080C">
        <w:rPr>
          <w:sz w:val="20"/>
          <w:szCs w:val="20"/>
        </w:rPr>
        <w:t>N</w:t>
      </w:r>
      <w:r w:rsidR="002659C8">
        <w:rPr>
          <w:sz w:val="20"/>
          <w:szCs w:val="20"/>
        </w:rPr>
        <w:t xml:space="preserve">a aanmelding voor een clubavond dient </w:t>
      </w:r>
      <w:r>
        <w:rPr>
          <w:sz w:val="20"/>
          <w:szCs w:val="20"/>
        </w:rPr>
        <w:t xml:space="preserve">het paar </w:t>
      </w:r>
      <w:r w:rsidR="002659C8">
        <w:rPr>
          <w:sz w:val="20"/>
          <w:szCs w:val="20"/>
        </w:rPr>
        <w:t>te komen. Denk dus bij een seizoen</w:t>
      </w:r>
      <w:r w:rsidR="00595B6A">
        <w:rPr>
          <w:sz w:val="20"/>
          <w:szCs w:val="20"/>
        </w:rPr>
        <w:t xml:space="preserve"> </w:t>
      </w:r>
      <w:r w:rsidR="002659C8">
        <w:rPr>
          <w:sz w:val="20"/>
          <w:szCs w:val="20"/>
        </w:rPr>
        <w:t>aanmelding eraan u tijdig af te melden</w:t>
      </w:r>
      <w:r w:rsidR="007A080C">
        <w:rPr>
          <w:sz w:val="20"/>
          <w:szCs w:val="20"/>
        </w:rPr>
        <w:t xml:space="preserve"> bij verhindering</w:t>
      </w:r>
      <w:r w:rsidR="002659C8">
        <w:rPr>
          <w:sz w:val="20"/>
          <w:szCs w:val="20"/>
        </w:rPr>
        <w:t xml:space="preserve">. Bij herhaald verkeerd aanmelden kan de TC u terugplaatsen in de ranking door de </w:t>
      </w:r>
      <w:r w:rsidR="00595B6A">
        <w:rPr>
          <w:sz w:val="20"/>
          <w:szCs w:val="20"/>
        </w:rPr>
        <w:t>s</w:t>
      </w:r>
      <w:r w:rsidR="002659C8">
        <w:rPr>
          <w:sz w:val="20"/>
          <w:szCs w:val="20"/>
        </w:rPr>
        <w:t>core aan te passen.</w:t>
      </w:r>
    </w:p>
    <w:p w14:paraId="0778EE00" w14:textId="77777777" w:rsidR="00AF33D2" w:rsidRDefault="00AF33D2">
      <w:pPr>
        <w:pStyle w:val="Geenafstand"/>
        <w:rPr>
          <w:sz w:val="20"/>
          <w:szCs w:val="20"/>
        </w:rPr>
      </w:pPr>
    </w:p>
    <w:p w14:paraId="149E21F9" w14:textId="77777777" w:rsidR="00595B6A" w:rsidRDefault="002659C8">
      <w:pPr>
        <w:pStyle w:val="Geenafstand"/>
        <w:rPr>
          <w:sz w:val="20"/>
          <w:szCs w:val="20"/>
        </w:rPr>
      </w:pPr>
      <w:r>
        <w:rPr>
          <w:b/>
          <w:bCs/>
          <w:sz w:val="20"/>
          <w:szCs w:val="20"/>
        </w:rPr>
        <w:t>3.</w:t>
      </w:r>
      <w:r w:rsidR="00595B6A">
        <w:rPr>
          <w:b/>
          <w:bCs/>
          <w:sz w:val="20"/>
          <w:szCs w:val="20"/>
        </w:rPr>
        <w:t>3</w:t>
      </w:r>
      <w:r>
        <w:rPr>
          <w:b/>
          <w:bCs/>
          <w:sz w:val="20"/>
          <w:szCs w:val="20"/>
        </w:rPr>
        <w:t>. Aantal spellen</w:t>
      </w:r>
      <w:r>
        <w:rPr>
          <w:sz w:val="20"/>
          <w:szCs w:val="20"/>
        </w:rPr>
        <w:t>.</w:t>
      </w:r>
    </w:p>
    <w:p w14:paraId="454F30F8" w14:textId="5010F4FD" w:rsidR="00AF33D2" w:rsidRDefault="002659C8">
      <w:pPr>
        <w:pStyle w:val="Geenafstand"/>
      </w:pPr>
      <w:r>
        <w:rPr>
          <w:sz w:val="20"/>
          <w:szCs w:val="20"/>
        </w:rPr>
        <w:t xml:space="preserve">Bij paren- en butlerwedstrijden </w:t>
      </w:r>
      <w:r w:rsidR="00595B6A">
        <w:rPr>
          <w:sz w:val="20"/>
          <w:szCs w:val="20"/>
        </w:rPr>
        <w:t xml:space="preserve">worden 24 spellen in </w:t>
      </w:r>
      <w:r>
        <w:rPr>
          <w:sz w:val="20"/>
          <w:szCs w:val="20"/>
        </w:rPr>
        <w:t>zes ronden van vier spellen gespeeld.</w:t>
      </w:r>
      <w:r w:rsidR="00AE162E">
        <w:rPr>
          <w:sz w:val="20"/>
          <w:szCs w:val="20"/>
        </w:rPr>
        <w:t xml:space="preserve"> In de viertallenwedstrijd 2 ronden van 12 spellen.</w:t>
      </w:r>
    </w:p>
    <w:p w14:paraId="0A167210" w14:textId="77777777" w:rsidR="00AF33D2" w:rsidRDefault="00AF33D2">
      <w:pPr>
        <w:pStyle w:val="Geenafstand"/>
        <w:rPr>
          <w:sz w:val="20"/>
          <w:szCs w:val="20"/>
        </w:rPr>
      </w:pPr>
    </w:p>
    <w:p w14:paraId="5B119E6B" w14:textId="299BA15E" w:rsidR="00595B6A" w:rsidRDefault="002659C8">
      <w:pPr>
        <w:pStyle w:val="Geenafstand"/>
        <w:rPr>
          <w:sz w:val="20"/>
          <w:szCs w:val="20"/>
        </w:rPr>
      </w:pPr>
      <w:r>
        <w:rPr>
          <w:b/>
          <w:bCs/>
          <w:sz w:val="20"/>
          <w:szCs w:val="20"/>
        </w:rPr>
        <w:t>3.</w:t>
      </w:r>
      <w:r w:rsidR="00595B6A">
        <w:rPr>
          <w:b/>
          <w:bCs/>
          <w:sz w:val="20"/>
          <w:szCs w:val="20"/>
        </w:rPr>
        <w:t>4</w:t>
      </w:r>
      <w:r>
        <w:rPr>
          <w:b/>
          <w:bCs/>
          <w:sz w:val="20"/>
          <w:szCs w:val="20"/>
        </w:rPr>
        <w:t>. Speeltijd</w:t>
      </w:r>
      <w:r>
        <w:rPr>
          <w:sz w:val="20"/>
          <w:szCs w:val="20"/>
        </w:rPr>
        <w:t>.</w:t>
      </w:r>
    </w:p>
    <w:p w14:paraId="1A228CBB" w14:textId="249BA98C" w:rsidR="00AF33D2" w:rsidRDefault="002659C8">
      <w:pPr>
        <w:pStyle w:val="Geenafstand"/>
      </w:pPr>
      <w:r>
        <w:rPr>
          <w:sz w:val="20"/>
          <w:szCs w:val="20"/>
        </w:rPr>
        <w:t xml:space="preserve">Voor iedere speelronde zijn 30 minuten beschikbaar. De wisseltijd is twee minuten. Na het belsignaal 5 minuten voor het einde van een speelronde mag niet meer met een nieuw spel begonnen worden. Men vult het spel als “niet gespeeld’ in en krijgt het </w:t>
      </w:r>
      <w:r>
        <w:rPr>
          <w:b/>
          <w:bCs/>
          <w:sz w:val="20"/>
          <w:szCs w:val="20"/>
        </w:rPr>
        <w:t>eigen</w:t>
      </w:r>
      <w:r>
        <w:rPr>
          <w:sz w:val="20"/>
          <w:szCs w:val="20"/>
        </w:rPr>
        <w:t xml:space="preserve"> gemiddelde.</w:t>
      </w:r>
      <w:r w:rsidR="00595B6A">
        <w:rPr>
          <w:sz w:val="20"/>
          <w:szCs w:val="20"/>
        </w:rPr>
        <w:t xml:space="preserve"> </w:t>
      </w:r>
    </w:p>
    <w:p w14:paraId="3A7DAF43" w14:textId="77777777" w:rsidR="00AF33D2" w:rsidRDefault="00AF33D2">
      <w:pPr>
        <w:pStyle w:val="Geenafstand"/>
        <w:rPr>
          <w:sz w:val="20"/>
          <w:szCs w:val="20"/>
        </w:rPr>
      </w:pPr>
    </w:p>
    <w:p w14:paraId="508FDB73" w14:textId="21AC8CCB" w:rsidR="00595B6A" w:rsidRDefault="002659C8">
      <w:pPr>
        <w:pStyle w:val="Geenafstand"/>
        <w:rPr>
          <w:sz w:val="20"/>
          <w:szCs w:val="20"/>
        </w:rPr>
      </w:pPr>
      <w:r>
        <w:rPr>
          <w:b/>
          <w:bCs/>
          <w:sz w:val="20"/>
          <w:szCs w:val="20"/>
        </w:rPr>
        <w:t>3.</w:t>
      </w:r>
      <w:r w:rsidR="00595B6A">
        <w:rPr>
          <w:b/>
          <w:bCs/>
          <w:sz w:val="20"/>
          <w:szCs w:val="20"/>
        </w:rPr>
        <w:t>5</w:t>
      </w:r>
      <w:r>
        <w:rPr>
          <w:b/>
          <w:bCs/>
          <w:sz w:val="20"/>
          <w:szCs w:val="20"/>
        </w:rPr>
        <w:t>. Tijdsoverschrijding</w:t>
      </w:r>
      <w:r>
        <w:rPr>
          <w:sz w:val="20"/>
          <w:szCs w:val="20"/>
        </w:rPr>
        <w:t>.</w:t>
      </w:r>
    </w:p>
    <w:p w14:paraId="02B96234" w14:textId="39E2A4D8" w:rsidR="00AF33D2" w:rsidRDefault="002659C8">
      <w:pPr>
        <w:pStyle w:val="Geenafstand"/>
      </w:pPr>
      <w:r>
        <w:rPr>
          <w:sz w:val="20"/>
          <w:szCs w:val="20"/>
        </w:rPr>
        <w:t>Onder tijdoverschrijding van een ronde wordt in een parenwedstrijd verstaan het niet beëindigd hebben van een ronde aan het einde van de wisseltijd. Bij de laatste ronde geldt als tijdoverschrijding twee minuten na het einde van de ronde.</w:t>
      </w:r>
      <w:r w:rsidR="00595B6A">
        <w:rPr>
          <w:sz w:val="20"/>
          <w:szCs w:val="20"/>
        </w:rPr>
        <w:t xml:space="preserve"> De wedstrijdleider is bevoegd straffen uit te delen als de tijd vaak overschreden wordt.</w:t>
      </w:r>
    </w:p>
    <w:p w14:paraId="1CF91599" w14:textId="77777777" w:rsidR="00AF33D2" w:rsidRDefault="00AF33D2">
      <w:pPr>
        <w:pStyle w:val="Geenafstand"/>
        <w:rPr>
          <w:sz w:val="20"/>
          <w:szCs w:val="20"/>
        </w:rPr>
      </w:pPr>
    </w:p>
    <w:p w14:paraId="643B606B" w14:textId="2BAAA34A" w:rsidR="00595B6A" w:rsidRDefault="002659C8">
      <w:pPr>
        <w:pStyle w:val="Geenafstand"/>
        <w:rPr>
          <w:b/>
          <w:bCs/>
          <w:sz w:val="20"/>
          <w:szCs w:val="20"/>
        </w:rPr>
      </w:pPr>
      <w:r>
        <w:rPr>
          <w:b/>
          <w:bCs/>
          <w:sz w:val="20"/>
          <w:szCs w:val="20"/>
        </w:rPr>
        <w:t>3.</w:t>
      </w:r>
      <w:r w:rsidR="00595B6A">
        <w:rPr>
          <w:b/>
          <w:bCs/>
          <w:sz w:val="20"/>
          <w:szCs w:val="20"/>
        </w:rPr>
        <w:t>6</w:t>
      </w:r>
      <w:r>
        <w:rPr>
          <w:b/>
          <w:bCs/>
          <w:sz w:val="20"/>
          <w:szCs w:val="20"/>
        </w:rPr>
        <w:t>. Extra tijd.</w:t>
      </w:r>
    </w:p>
    <w:p w14:paraId="1ABE449C" w14:textId="7FF31C3A" w:rsidR="00AF33D2" w:rsidRDefault="00595B6A">
      <w:pPr>
        <w:pStyle w:val="Geenafstand"/>
      </w:pPr>
      <w:r>
        <w:rPr>
          <w:sz w:val="20"/>
          <w:szCs w:val="20"/>
        </w:rPr>
        <w:t xml:space="preserve">De </w:t>
      </w:r>
      <w:r w:rsidR="002659C8">
        <w:rPr>
          <w:sz w:val="20"/>
          <w:szCs w:val="20"/>
        </w:rPr>
        <w:t>WL is bevoegd aan een tafel extra speeltijd toe te staan, als naar zijn mening daartoe aanleiding bestaat.</w:t>
      </w:r>
    </w:p>
    <w:p w14:paraId="105ADDBB" w14:textId="77777777" w:rsidR="00AF33D2" w:rsidRDefault="00AF33D2">
      <w:pPr>
        <w:pStyle w:val="Geenafstand"/>
        <w:rPr>
          <w:strike/>
          <w:sz w:val="20"/>
          <w:szCs w:val="20"/>
        </w:rPr>
      </w:pPr>
    </w:p>
    <w:p w14:paraId="00A04E9C" w14:textId="5EFFCA92" w:rsidR="00595B6A" w:rsidRDefault="002659C8">
      <w:pPr>
        <w:pStyle w:val="Geenafstand"/>
        <w:rPr>
          <w:sz w:val="20"/>
          <w:szCs w:val="20"/>
        </w:rPr>
      </w:pPr>
      <w:r>
        <w:rPr>
          <w:b/>
          <w:bCs/>
          <w:sz w:val="20"/>
          <w:szCs w:val="20"/>
        </w:rPr>
        <w:t>3.</w:t>
      </w:r>
      <w:r w:rsidR="00595B6A">
        <w:rPr>
          <w:b/>
          <w:bCs/>
          <w:sz w:val="20"/>
          <w:szCs w:val="20"/>
        </w:rPr>
        <w:t>7</w:t>
      </w:r>
      <w:r>
        <w:rPr>
          <w:b/>
          <w:bCs/>
          <w:sz w:val="20"/>
          <w:szCs w:val="20"/>
        </w:rPr>
        <w:t>. Opruimen</w:t>
      </w:r>
      <w:r>
        <w:rPr>
          <w:sz w:val="20"/>
          <w:szCs w:val="20"/>
        </w:rPr>
        <w:t>.</w:t>
      </w:r>
    </w:p>
    <w:p w14:paraId="08F9063C" w14:textId="20F4729E" w:rsidR="00AF33D2" w:rsidRPr="007A080C" w:rsidRDefault="002659C8">
      <w:pPr>
        <w:pStyle w:val="Geenafstand"/>
        <w:rPr>
          <w:sz w:val="20"/>
          <w:szCs w:val="20"/>
        </w:rPr>
      </w:pPr>
      <w:r w:rsidRPr="007A080C">
        <w:rPr>
          <w:sz w:val="20"/>
          <w:szCs w:val="20"/>
        </w:rPr>
        <w:t>Na de laatste ronde verlaten de spelers pas de tafel nadat zij het spelmateriaal hebben opgeruimd. Beide paren zijn daarvoor verantwoordelijk.</w:t>
      </w:r>
    </w:p>
    <w:p w14:paraId="7FF7BF22" w14:textId="77777777" w:rsidR="00C85EA2" w:rsidRDefault="00C85EA2">
      <w:pPr>
        <w:pStyle w:val="Geenafstand"/>
        <w:rPr>
          <w:b/>
          <w:bCs/>
          <w:sz w:val="20"/>
          <w:szCs w:val="20"/>
        </w:rPr>
      </w:pPr>
    </w:p>
    <w:p w14:paraId="2275DEA2" w14:textId="1EEABE00" w:rsidR="00C85EA2" w:rsidRPr="00C85EA2" w:rsidRDefault="00C85EA2" w:rsidP="00C85EA2">
      <w:pPr>
        <w:suppressAutoHyphens w:val="0"/>
        <w:rPr>
          <w:b/>
          <w:bCs/>
          <w:sz w:val="20"/>
          <w:szCs w:val="20"/>
        </w:rPr>
      </w:pPr>
      <w:r>
        <w:rPr>
          <w:b/>
          <w:bCs/>
          <w:sz w:val="20"/>
          <w:szCs w:val="20"/>
        </w:rPr>
        <w:br w:type="page"/>
      </w:r>
    </w:p>
    <w:p w14:paraId="5470E138" w14:textId="77777777" w:rsidR="00AF33D2" w:rsidRDefault="00AF33D2">
      <w:pPr>
        <w:pStyle w:val="Geenafstand"/>
        <w:rPr>
          <w:sz w:val="20"/>
          <w:szCs w:val="20"/>
        </w:rPr>
      </w:pPr>
    </w:p>
    <w:p w14:paraId="097D0EBE" w14:textId="5CDDD6DD" w:rsidR="00AF33D2" w:rsidRDefault="002659C8" w:rsidP="00595B6A">
      <w:pPr>
        <w:pStyle w:val="Geenafstand"/>
      </w:pPr>
      <w:r>
        <w:rPr>
          <w:b/>
          <w:bCs/>
          <w:sz w:val="20"/>
          <w:szCs w:val="20"/>
        </w:rPr>
        <w:t>4. Deelname en indeling  paren- en butlercompetitie</w:t>
      </w:r>
    </w:p>
    <w:p w14:paraId="1DAB49FF" w14:textId="77777777" w:rsidR="00AF33D2" w:rsidRDefault="00AF33D2">
      <w:pPr>
        <w:pStyle w:val="Geenafstand"/>
        <w:rPr>
          <w:sz w:val="20"/>
          <w:szCs w:val="20"/>
        </w:rPr>
      </w:pPr>
    </w:p>
    <w:p w14:paraId="1B39439A" w14:textId="77777777" w:rsidR="00595B6A" w:rsidRDefault="002659C8">
      <w:pPr>
        <w:pStyle w:val="Geenafstand"/>
        <w:rPr>
          <w:b/>
          <w:bCs/>
          <w:sz w:val="20"/>
          <w:szCs w:val="20"/>
        </w:rPr>
      </w:pPr>
      <w:r>
        <w:rPr>
          <w:b/>
          <w:bCs/>
          <w:sz w:val="20"/>
          <w:szCs w:val="20"/>
        </w:rPr>
        <w:t xml:space="preserve">4.1. </w:t>
      </w:r>
      <w:r w:rsidR="00595B6A">
        <w:rPr>
          <w:b/>
          <w:bCs/>
          <w:sz w:val="20"/>
          <w:szCs w:val="20"/>
        </w:rPr>
        <w:t>Kampioen</w:t>
      </w:r>
    </w:p>
    <w:p w14:paraId="4265A071" w14:textId="62914E8F" w:rsidR="00AF33D2" w:rsidRDefault="002659C8">
      <w:pPr>
        <w:pStyle w:val="Geenafstand"/>
        <w:rPr>
          <w:sz w:val="20"/>
          <w:szCs w:val="20"/>
        </w:rPr>
      </w:pPr>
      <w:r>
        <w:rPr>
          <w:sz w:val="20"/>
          <w:szCs w:val="20"/>
        </w:rPr>
        <w:t xml:space="preserve">Deelname </w:t>
      </w:r>
      <w:r w:rsidR="00595B6A">
        <w:rPr>
          <w:sz w:val="20"/>
          <w:szCs w:val="20"/>
        </w:rPr>
        <w:t xml:space="preserve">aan de </w:t>
      </w:r>
      <w:r>
        <w:rPr>
          <w:sz w:val="20"/>
          <w:szCs w:val="20"/>
        </w:rPr>
        <w:t>competities staat open voor elk lid van BCA. Voor de bepaling van het kampi</w:t>
      </w:r>
      <w:r w:rsidR="00595B6A">
        <w:rPr>
          <w:sz w:val="20"/>
          <w:szCs w:val="20"/>
        </w:rPr>
        <w:t>o</w:t>
      </w:r>
      <w:r>
        <w:rPr>
          <w:sz w:val="20"/>
          <w:szCs w:val="20"/>
        </w:rPr>
        <w:t>enschap moet een paar minstens 60% van de aangeboden avonden in die competitie gespeeld hebben.</w:t>
      </w:r>
      <w:r w:rsidR="00595B6A">
        <w:rPr>
          <w:sz w:val="20"/>
          <w:szCs w:val="20"/>
        </w:rPr>
        <w:t xml:space="preserve"> Een trio dat voor de start van de competitie als zodanig moet zijn aangemeld, moet minstens 60% van de avonden in een samenstelling van twee van de drie spelers hebben gespeeld</w:t>
      </w:r>
      <w:r w:rsidR="007A080C">
        <w:rPr>
          <w:sz w:val="20"/>
          <w:szCs w:val="20"/>
        </w:rPr>
        <w:t>.</w:t>
      </w:r>
    </w:p>
    <w:p w14:paraId="4FC8DC60" w14:textId="5AD5492E" w:rsidR="00AF33D2" w:rsidRDefault="00595B6A">
      <w:pPr>
        <w:pStyle w:val="Geenafstand"/>
        <w:rPr>
          <w:sz w:val="20"/>
          <w:szCs w:val="20"/>
        </w:rPr>
      </w:pPr>
      <w:r>
        <w:rPr>
          <w:sz w:val="20"/>
          <w:szCs w:val="20"/>
        </w:rPr>
        <w:t xml:space="preserve"> </w:t>
      </w:r>
    </w:p>
    <w:p w14:paraId="6BA834AB" w14:textId="77777777" w:rsidR="00595B6A" w:rsidRDefault="002659C8">
      <w:pPr>
        <w:pStyle w:val="Geenafstand"/>
        <w:rPr>
          <w:sz w:val="20"/>
          <w:szCs w:val="20"/>
        </w:rPr>
      </w:pPr>
      <w:r>
        <w:rPr>
          <w:b/>
          <w:bCs/>
          <w:sz w:val="20"/>
          <w:szCs w:val="20"/>
        </w:rPr>
        <w:t xml:space="preserve">4.2. </w:t>
      </w:r>
      <w:proofErr w:type="spellStart"/>
      <w:r>
        <w:rPr>
          <w:b/>
          <w:bCs/>
          <w:sz w:val="20"/>
          <w:szCs w:val="20"/>
        </w:rPr>
        <w:t>Rankingsysteem</w:t>
      </w:r>
      <w:proofErr w:type="spellEnd"/>
      <w:r>
        <w:rPr>
          <w:sz w:val="20"/>
          <w:szCs w:val="20"/>
        </w:rPr>
        <w:t>.</w:t>
      </w:r>
    </w:p>
    <w:p w14:paraId="67BB3A18" w14:textId="7EE328FC" w:rsidR="00AF33D2" w:rsidRDefault="002659C8">
      <w:pPr>
        <w:pStyle w:val="Geenafstand"/>
      </w:pPr>
      <w:r>
        <w:rPr>
          <w:sz w:val="20"/>
          <w:szCs w:val="20"/>
        </w:rPr>
        <w:t xml:space="preserve"> Indeling bij de  paren- en butlerwedstrijden vindt plaats volgens het </w:t>
      </w:r>
      <w:proofErr w:type="spellStart"/>
      <w:r>
        <w:rPr>
          <w:sz w:val="20"/>
          <w:szCs w:val="20"/>
        </w:rPr>
        <w:t>rankingsysteem</w:t>
      </w:r>
      <w:proofErr w:type="spellEnd"/>
      <w:r>
        <w:rPr>
          <w:sz w:val="20"/>
          <w:szCs w:val="20"/>
        </w:rPr>
        <w:t xml:space="preserve">. </w:t>
      </w:r>
    </w:p>
    <w:p w14:paraId="14B0A827" w14:textId="77777777" w:rsidR="00AF33D2" w:rsidRDefault="00AF33D2">
      <w:pPr>
        <w:pStyle w:val="Geenafstand"/>
        <w:rPr>
          <w:sz w:val="20"/>
          <w:szCs w:val="20"/>
        </w:rPr>
      </w:pPr>
    </w:p>
    <w:p w14:paraId="3470403F" w14:textId="77777777" w:rsidR="00595B6A" w:rsidRDefault="002659C8">
      <w:pPr>
        <w:pStyle w:val="Geenafstand"/>
        <w:rPr>
          <w:sz w:val="20"/>
          <w:szCs w:val="20"/>
        </w:rPr>
      </w:pPr>
      <w:r>
        <w:rPr>
          <w:b/>
          <w:bCs/>
          <w:sz w:val="20"/>
          <w:szCs w:val="20"/>
        </w:rPr>
        <w:t xml:space="preserve">4.3. </w:t>
      </w:r>
      <w:proofErr w:type="spellStart"/>
      <w:r>
        <w:rPr>
          <w:b/>
          <w:bCs/>
          <w:sz w:val="20"/>
          <w:szCs w:val="20"/>
        </w:rPr>
        <w:t>Rankingpunten</w:t>
      </w:r>
      <w:proofErr w:type="spellEnd"/>
      <w:r>
        <w:rPr>
          <w:sz w:val="20"/>
          <w:szCs w:val="20"/>
        </w:rPr>
        <w:t>.</w:t>
      </w:r>
    </w:p>
    <w:p w14:paraId="582F9631" w14:textId="515D81A9" w:rsidR="00AF33D2" w:rsidRDefault="002659C8">
      <w:pPr>
        <w:pStyle w:val="Geenafstand"/>
      </w:pPr>
      <w:r>
        <w:rPr>
          <w:sz w:val="20"/>
          <w:szCs w:val="20"/>
        </w:rPr>
        <w:t xml:space="preserve">Spelers scoren per wedstrijd </w:t>
      </w:r>
      <w:proofErr w:type="spellStart"/>
      <w:r>
        <w:rPr>
          <w:sz w:val="20"/>
          <w:szCs w:val="20"/>
        </w:rPr>
        <w:t>rankingpunten</w:t>
      </w:r>
      <w:proofErr w:type="spellEnd"/>
      <w:r>
        <w:rPr>
          <w:sz w:val="20"/>
          <w:szCs w:val="20"/>
        </w:rPr>
        <w:t xml:space="preserve"> op basis van de behaalde resultaten. Hoe beter de score en hoe hoger de groep, des te hoger het aantal </w:t>
      </w:r>
      <w:proofErr w:type="spellStart"/>
      <w:r>
        <w:rPr>
          <w:sz w:val="20"/>
          <w:szCs w:val="20"/>
        </w:rPr>
        <w:t>rankingpunten</w:t>
      </w:r>
      <w:proofErr w:type="spellEnd"/>
      <w:r>
        <w:rPr>
          <w:sz w:val="20"/>
          <w:szCs w:val="20"/>
        </w:rPr>
        <w:t>.</w:t>
      </w:r>
    </w:p>
    <w:p w14:paraId="34A1AE38" w14:textId="77777777" w:rsidR="00AF33D2" w:rsidRDefault="00AF33D2">
      <w:pPr>
        <w:pStyle w:val="Geenafstand"/>
        <w:rPr>
          <w:sz w:val="20"/>
          <w:szCs w:val="20"/>
        </w:rPr>
      </w:pPr>
    </w:p>
    <w:p w14:paraId="4B2FBE24" w14:textId="77777777" w:rsidR="00595B6A" w:rsidRDefault="002659C8">
      <w:pPr>
        <w:pStyle w:val="Geenafstand"/>
        <w:rPr>
          <w:sz w:val="20"/>
          <w:szCs w:val="20"/>
        </w:rPr>
      </w:pPr>
      <w:r>
        <w:rPr>
          <w:b/>
          <w:bCs/>
          <w:sz w:val="20"/>
          <w:szCs w:val="20"/>
        </w:rPr>
        <w:t>4.4. Spelersranking</w:t>
      </w:r>
      <w:r>
        <w:rPr>
          <w:sz w:val="20"/>
          <w:szCs w:val="20"/>
        </w:rPr>
        <w:t>.</w:t>
      </w:r>
    </w:p>
    <w:p w14:paraId="39A55AB5" w14:textId="2E87D4FA" w:rsidR="00AF33D2" w:rsidRDefault="002659C8">
      <w:pPr>
        <w:pStyle w:val="Geenafstand"/>
      </w:pPr>
      <w:r>
        <w:rPr>
          <w:sz w:val="20"/>
          <w:szCs w:val="20"/>
        </w:rPr>
        <w:t xml:space="preserve">De ranking van een speler is het gemiddelde van zijn zes meest recent behaalde </w:t>
      </w:r>
      <w:proofErr w:type="spellStart"/>
      <w:r>
        <w:rPr>
          <w:sz w:val="20"/>
          <w:szCs w:val="20"/>
        </w:rPr>
        <w:t>rankingpunten</w:t>
      </w:r>
      <w:proofErr w:type="spellEnd"/>
      <w:r>
        <w:rPr>
          <w:sz w:val="20"/>
          <w:szCs w:val="20"/>
        </w:rPr>
        <w:t>.</w:t>
      </w:r>
    </w:p>
    <w:p w14:paraId="1795ACB8" w14:textId="77777777" w:rsidR="00AF33D2" w:rsidRDefault="00AF33D2">
      <w:pPr>
        <w:pStyle w:val="Geenafstand"/>
        <w:rPr>
          <w:sz w:val="20"/>
          <w:szCs w:val="20"/>
        </w:rPr>
      </w:pPr>
    </w:p>
    <w:p w14:paraId="2EEC5B86" w14:textId="7E223574" w:rsidR="00595B6A" w:rsidRPr="007A080C" w:rsidRDefault="002659C8">
      <w:pPr>
        <w:pStyle w:val="Geenafstand"/>
        <w:rPr>
          <w:b/>
          <w:bCs/>
          <w:sz w:val="20"/>
          <w:szCs w:val="20"/>
        </w:rPr>
      </w:pPr>
      <w:r w:rsidRPr="007A080C">
        <w:rPr>
          <w:b/>
          <w:bCs/>
          <w:sz w:val="20"/>
          <w:szCs w:val="20"/>
        </w:rPr>
        <w:t>4.5</w:t>
      </w:r>
      <w:r w:rsidR="007A080C">
        <w:rPr>
          <w:b/>
          <w:bCs/>
          <w:sz w:val="20"/>
          <w:szCs w:val="20"/>
        </w:rPr>
        <w:t>.</w:t>
      </w:r>
      <w:r w:rsidRPr="007A080C">
        <w:rPr>
          <w:b/>
          <w:bCs/>
          <w:sz w:val="20"/>
          <w:szCs w:val="20"/>
        </w:rPr>
        <w:t xml:space="preserve"> Paar</w:t>
      </w:r>
      <w:r w:rsidR="00AE162E">
        <w:rPr>
          <w:b/>
          <w:bCs/>
          <w:sz w:val="20"/>
          <w:szCs w:val="20"/>
        </w:rPr>
        <w:t xml:space="preserve"> </w:t>
      </w:r>
      <w:r w:rsidRPr="007A080C">
        <w:rPr>
          <w:b/>
          <w:bCs/>
          <w:sz w:val="20"/>
          <w:szCs w:val="20"/>
        </w:rPr>
        <w:t>ranking</w:t>
      </w:r>
    </w:p>
    <w:p w14:paraId="62E5D41E" w14:textId="77777777" w:rsidR="00595B6A" w:rsidRDefault="002659C8">
      <w:pPr>
        <w:pStyle w:val="Geenafstand"/>
        <w:rPr>
          <w:sz w:val="20"/>
          <w:szCs w:val="20"/>
        </w:rPr>
      </w:pPr>
      <w:r>
        <w:rPr>
          <w:sz w:val="20"/>
          <w:szCs w:val="20"/>
        </w:rPr>
        <w:t>De ranking van een paar is de som van de gemiddelde ranking van beide spelers.</w:t>
      </w:r>
    </w:p>
    <w:p w14:paraId="046F0579" w14:textId="77777777" w:rsidR="00595B6A" w:rsidRDefault="00595B6A">
      <w:pPr>
        <w:pStyle w:val="Geenafstand"/>
        <w:rPr>
          <w:sz w:val="20"/>
          <w:szCs w:val="20"/>
        </w:rPr>
      </w:pPr>
    </w:p>
    <w:p w14:paraId="640FD5F3" w14:textId="26076309" w:rsidR="00AF33D2" w:rsidRDefault="002659C8">
      <w:pPr>
        <w:pStyle w:val="Geenafstand"/>
      </w:pPr>
      <w:r>
        <w:rPr>
          <w:b/>
          <w:bCs/>
          <w:sz w:val="20"/>
          <w:szCs w:val="20"/>
        </w:rPr>
        <w:t>4.6. Vaststelling ranking</w:t>
      </w:r>
      <w:r>
        <w:rPr>
          <w:sz w:val="20"/>
          <w:szCs w:val="20"/>
        </w:rPr>
        <w:t>. Bij aanvang van het seizoen worden de 3 eerste Parenwedstrijden Top Integraal georganiseerd waarbij elk paar een start ranking  ontvangt van 75. De indeling van de eerste drie wedstrijden gebeurd willekeurig. Daarna wordt volgens de dan ontstane ranking ingedeeld. Bij afwezigheid van een of meerdere eerste drie parenwedstrijden bepaald de TC een vervangende ranking op inschatting van speelsterkte.</w:t>
      </w:r>
    </w:p>
    <w:p w14:paraId="4E8FB394" w14:textId="77777777" w:rsidR="00AF33D2" w:rsidRDefault="00AF33D2">
      <w:pPr>
        <w:pStyle w:val="Geenafstand"/>
        <w:rPr>
          <w:sz w:val="20"/>
          <w:szCs w:val="20"/>
        </w:rPr>
      </w:pPr>
    </w:p>
    <w:p w14:paraId="79E9089B" w14:textId="638D17B9" w:rsidR="00AF33D2" w:rsidRDefault="002659C8">
      <w:pPr>
        <w:pStyle w:val="Geenafstand"/>
      </w:pPr>
      <w:r>
        <w:rPr>
          <w:b/>
          <w:bCs/>
          <w:sz w:val="20"/>
          <w:szCs w:val="20"/>
        </w:rPr>
        <w:t>4.7. Inschatting ranking</w:t>
      </w:r>
      <w:r>
        <w:rPr>
          <w:sz w:val="20"/>
          <w:szCs w:val="20"/>
        </w:rPr>
        <w:t xml:space="preserve">. Nieuwe leden en invallers krijgen een </w:t>
      </w:r>
      <w:r w:rsidR="00C85EA2">
        <w:rPr>
          <w:sz w:val="20"/>
          <w:szCs w:val="20"/>
        </w:rPr>
        <w:t xml:space="preserve">ranking van 75 of een </w:t>
      </w:r>
      <w:r>
        <w:rPr>
          <w:sz w:val="20"/>
          <w:szCs w:val="20"/>
        </w:rPr>
        <w:t xml:space="preserve">geschatte vervangende ranking gebaseerd op hun NBB-Rating, het aantal meesterpunten of andere aanwijzingen. Ter beoordeling  van  de </w:t>
      </w:r>
      <w:r w:rsidR="00C85EA2">
        <w:rPr>
          <w:sz w:val="20"/>
          <w:szCs w:val="20"/>
        </w:rPr>
        <w:t>TC</w:t>
      </w:r>
      <w:r>
        <w:rPr>
          <w:sz w:val="20"/>
          <w:szCs w:val="20"/>
        </w:rPr>
        <w:t>.</w:t>
      </w:r>
    </w:p>
    <w:p w14:paraId="7BFC2C53" w14:textId="77777777" w:rsidR="00AF33D2" w:rsidRDefault="00AF33D2">
      <w:pPr>
        <w:pStyle w:val="Geenafstand"/>
        <w:rPr>
          <w:sz w:val="20"/>
          <w:szCs w:val="20"/>
        </w:rPr>
      </w:pPr>
    </w:p>
    <w:p w14:paraId="0A03B255" w14:textId="4A20A9CC" w:rsidR="00AF33D2" w:rsidRDefault="002659C8">
      <w:pPr>
        <w:pStyle w:val="Geenafstand"/>
      </w:pPr>
      <w:r>
        <w:rPr>
          <w:b/>
          <w:bCs/>
          <w:sz w:val="20"/>
          <w:szCs w:val="20"/>
        </w:rPr>
        <w:t>4.8. Lijnindeling</w:t>
      </w:r>
      <w:r>
        <w:rPr>
          <w:sz w:val="20"/>
          <w:szCs w:val="20"/>
        </w:rPr>
        <w:t>. De lijnindeling voor een clubavond vindt plaats op basis van de paar</w:t>
      </w:r>
      <w:r w:rsidR="00AE162E">
        <w:rPr>
          <w:sz w:val="20"/>
          <w:szCs w:val="20"/>
        </w:rPr>
        <w:t xml:space="preserve"> </w:t>
      </w:r>
      <w:r>
        <w:rPr>
          <w:sz w:val="20"/>
          <w:szCs w:val="20"/>
        </w:rPr>
        <w:t xml:space="preserve">ranking van de op die avond aanwezige paren. Het aantal paren wordt gelijkmatig over alle lijnen verdeeld, met dien verstande dat zoveel mogelijk lijnen een even aantal paren hebben. De </w:t>
      </w:r>
      <w:proofErr w:type="spellStart"/>
      <w:r>
        <w:rPr>
          <w:sz w:val="20"/>
          <w:szCs w:val="20"/>
        </w:rPr>
        <w:t>rankingmanager</w:t>
      </w:r>
      <w:proofErr w:type="spellEnd"/>
      <w:r>
        <w:rPr>
          <w:sz w:val="20"/>
          <w:szCs w:val="20"/>
        </w:rPr>
        <w:t xml:space="preserve"> bepaalt de indeling en de grootte van de lijnen. </w:t>
      </w:r>
    </w:p>
    <w:p w14:paraId="4ADD1170" w14:textId="77777777" w:rsidR="00AF33D2" w:rsidRDefault="00AF33D2">
      <w:pPr>
        <w:pStyle w:val="Geenafstand"/>
        <w:rPr>
          <w:sz w:val="20"/>
          <w:szCs w:val="20"/>
        </w:rPr>
      </w:pPr>
    </w:p>
    <w:p w14:paraId="1DF2D61F" w14:textId="77777777" w:rsidR="00AF33D2" w:rsidRDefault="002659C8">
      <w:pPr>
        <w:pStyle w:val="Geenafstand"/>
      </w:pPr>
      <w:r>
        <w:rPr>
          <w:b/>
          <w:bCs/>
          <w:sz w:val="20"/>
          <w:szCs w:val="20"/>
        </w:rPr>
        <w:t>4.9. Aantal paren in een lijn.</w:t>
      </w:r>
      <w:r>
        <w:rPr>
          <w:sz w:val="20"/>
          <w:szCs w:val="20"/>
        </w:rPr>
        <w:t xml:space="preserve"> Het minimum aantal paren in een lijn is 10.</w:t>
      </w:r>
    </w:p>
    <w:p w14:paraId="080D3456" w14:textId="75A24CF6" w:rsidR="00AF33D2" w:rsidRDefault="002659C8">
      <w:pPr>
        <w:pStyle w:val="Geenafstand"/>
        <w:rPr>
          <w:sz w:val="20"/>
          <w:szCs w:val="20"/>
        </w:rPr>
      </w:pPr>
      <w:r>
        <w:rPr>
          <w:sz w:val="20"/>
          <w:szCs w:val="20"/>
        </w:rPr>
        <w:t>Het maximum van een lijn is 24 paren.</w:t>
      </w:r>
    </w:p>
    <w:p w14:paraId="7D9D8F3F" w14:textId="77777777" w:rsidR="00AF33D2" w:rsidRDefault="00AF33D2">
      <w:pPr>
        <w:pStyle w:val="Geenafstand"/>
        <w:rPr>
          <w:sz w:val="20"/>
          <w:szCs w:val="20"/>
        </w:rPr>
      </w:pPr>
    </w:p>
    <w:p w14:paraId="208D5315" w14:textId="77777777" w:rsidR="00AF33D2" w:rsidRDefault="002659C8">
      <w:pPr>
        <w:pStyle w:val="Geenafstand"/>
      </w:pPr>
      <w:r>
        <w:rPr>
          <w:b/>
          <w:bCs/>
          <w:sz w:val="20"/>
          <w:szCs w:val="20"/>
        </w:rPr>
        <w:t>4.10. Oneven aantal paren</w:t>
      </w:r>
      <w:r>
        <w:rPr>
          <w:sz w:val="20"/>
          <w:szCs w:val="20"/>
        </w:rPr>
        <w:t xml:space="preserve">. Bij een oneven aantal paren heeft één lijn een stilzit. Als er vaker een oneven aantal paren is, wordt de stilzit gelijkelijk over de lijnen verdeeld. Het rekenprogramma heeft een optimalisatie programma die er voor zorgt dat de </w:t>
      </w:r>
      <w:proofErr w:type="spellStart"/>
      <w:r>
        <w:rPr>
          <w:sz w:val="20"/>
          <w:szCs w:val="20"/>
        </w:rPr>
        <w:t>stilzits</w:t>
      </w:r>
      <w:proofErr w:type="spellEnd"/>
      <w:r>
        <w:rPr>
          <w:sz w:val="20"/>
          <w:szCs w:val="20"/>
        </w:rPr>
        <w:t xml:space="preserve"> zo eerlijk mogelijk over de groepen en paren wordt verdeeld.</w:t>
      </w:r>
    </w:p>
    <w:p w14:paraId="01B72E8A" w14:textId="77777777" w:rsidR="00AF33D2" w:rsidRDefault="00AF33D2">
      <w:pPr>
        <w:pStyle w:val="Geenafstand"/>
        <w:rPr>
          <w:sz w:val="20"/>
          <w:szCs w:val="20"/>
        </w:rPr>
      </w:pPr>
    </w:p>
    <w:p w14:paraId="4AFAE9FD" w14:textId="77777777" w:rsidR="009B5A7F" w:rsidRDefault="009B5A7F">
      <w:pPr>
        <w:pStyle w:val="Geenafstand"/>
        <w:rPr>
          <w:b/>
          <w:bCs/>
          <w:sz w:val="20"/>
          <w:szCs w:val="20"/>
        </w:rPr>
      </w:pPr>
      <w:r>
        <w:rPr>
          <w:b/>
          <w:bCs/>
          <w:sz w:val="20"/>
          <w:szCs w:val="20"/>
        </w:rPr>
        <w:t>4</w:t>
      </w:r>
      <w:r w:rsidR="002659C8">
        <w:rPr>
          <w:b/>
          <w:bCs/>
          <w:sz w:val="20"/>
          <w:szCs w:val="20"/>
        </w:rPr>
        <w:t>.</w:t>
      </w:r>
      <w:r>
        <w:rPr>
          <w:b/>
          <w:bCs/>
          <w:sz w:val="20"/>
          <w:szCs w:val="20"/>
        </w:rPr>
        <w:t>1</w:t>
      </w:r>
      <w:r w:rsidR="002659C8">
        <w:rPr>
          <w:b/>
          <w:bCs/>
          <w:sz w:val="20"/>
          <w:szCs w:val="20"/>
        </w:rPr>
        <w:t>1</w:t>
      </w:r>
      <w:r w:rsidR="002659C8">
        <w:rPr>
          <w:sz w:val="20"/>
          <w:szCs w:val="20"/>
        </w:rPr>
        <w:t xml:space="preserve">. </w:t>
      </w:r>
      <w:r w:rsidR="002659C8">
        <w:rPr>
          <w:b/>
          <w:bCs/>
          <w:sz w:val="20"/>
          <w:szCs w:val="20"/>
        </w:rPr>
        <w:t>Uitslag wedstrijd.</w:t>
      </w:r>
    </w:p>
    <w:p w14:paraId="6B811B81" w14:textId="16EF756A" w:rsidR="00AF33D2" w:rsidRPr="009B5A7F" w:rsidRDefault="002659C8">
      <w:pPr>
        <w:pStyle w:val="Geenafstand"/>
        <w:rPr>
          <w:b/>
          <w:bCs/>
          <w:sz w:val="20"/>
          <w:szCs w:val="20"/>
        </w:rPr>
      </w:pPr>
      <w:r>
        <w:rPr>
          <w:sz w:val="20"/>
          <w:szCs w:val="20"/>
        </w:rPr>
        <w:t>De uitslag van een wedstrijd van een competitie wordt op de website gepubliceerd.</w:t>
      </w:r>
    </w:p>
    <w:p w14:paraId="5309069F" w14:textId="77777777" w:rsidR="00AF33D2" w:rsidRDefault="00AF33D2">
      <w:pPr>
        <w:pStyle w:val="Geenafstand"/>
        <w:rPr>
          <w:strike/>
          <w:sz w:val="20"/>
          <w:szCs w:val="20"/>
        </w:rPr>
      </w:pPr>
    </w:p>
    <w:p w14:paraId="38BBE156" w14:textId="77777777" w:rsidR="009B5A7F" w:rsidRDefault="009B5A7F">
      <w:pPr>
        <w:pStyle w:val="Geenafstand"/>
        <w:rPr>
          <w:b/>
          <w:bCs/>
          <w:sz w:val="20"/>
          <w:szCs w:val="20"/>
        </w:rPr>
      </w:pPr>
      <w:r>
        <w:rPr>
          <w:b/>
          <w:bCs/>
        </w:rPr>
        <w:t>4.12</w:t>
      </w:r>
      <w:r w:rsidR="002659C8">
        <w:rPr>
          <w:b/>
          <w:bCs/>
        </w:rPr>
        <w:t>.</w:t>
      </w:r>
      <w:r w:rsidR="002659C8">
        <w:rPr>
          <w:sz w:val="20"/>
          <w:szCs w:val="20"/>
        </w:rPr>
        <w:t xml:space="preserve"> </w:t>
      </w:r>
      <w:r w:rsidR="002659C8">
        <w:rPr>
          <w:b/>
          <w:bCs/>
          <w:sz w:val="20"/>
          <w:szCs w:val="20"/>
        </w:rPr>
        <w:t>Stand.</w:t>
      </w:r>
    </w:p>
    <w:p w14:paraId="1C4FDBC1" w14:textId="2B7C22A2" w:rsidR="00AF33D2" w:rsidRPr="009B5A7F" w:rsidRDefault="002659C8">
      <w:pPr>
        <w:pStyle w:val="Geenafstand"/>
        <w:rPr>
          <w:b/>
          <w:bCs/>
          <w:sz w:val="20"/>
          <w:szCs w:val="20"/>
        </w:rPr>
      </w:pPr>
      <w:r>
        <w:rPr>
          <w:sz w:val="20"/>
          <w:szCs w:val="20"/>
        </w:rPr>
        <w:t>De ranking manager wordt bijgewerkt na iedere zitting,  van  de competitie.</w:t>
      </w:r>
    </w:p>
    <w:p w14:paraId="3EAE345C" w14:textId="77777777" w:rsidR="00AF33D2" w:rsidRDefault="002659C8">
      <w:pPr>
        <w:pStyle w:val="Geenafstand"/>
      </w:pPr>
      <w:r>
        <w:t xml:space="preserve">    </w:t>
      </w:r>
    </w:p>
    <w:p w14:paraId="4939C058" w14:textId="3978410B" w:rsidR="00AE162E" w:rsidRDefault="009B5A7F">
      <w:pPr>
        <w:pStyle w:val="Geenafstand"/>
        <w:rPr>
          <w:b/>
          <w:bCs/>
          <w:sz w:val="20"/>
          <w:szCs w:val="20"/>
        </w:rPr>
      </w:pPr>
      <w:r>
        <w:rPr>
          <w:b/>
          <w:bCs/>
          <w:sz w:val="20"/>
          <w:szCs w:val="20"/>
        </w:rPr>
        <w:t>4.1</w:t>
      </w:r>
      <w:r w:rsidR="002659C8">
        <w:rPr>
          <w:b/>
          <w:bCs/>
          <w:sz w:val="20"/>
          <w:szCs w:val="20"/>
        </w:rPr>
        <w:t xml:space="preserve">3 </w:t>
      </w:r>
      <w:r w:rsidR="002659C8">
        <w:rPr>
          <w:sz w:val="20"/>
          <w:szCs w:val="20"/>
        </w:rPr>
        <w:t xml:space="preserve"> </w:t>
      </w:r>
      <w:r w:rsidR="002659C8">
        <w:rPr>
          <w:b/>
          <w:bCs/>
          <w:sz w:val="20"/>
          <w:szCs w:val="20"/>
        </w:rPr>
        <w:t>Uitslag ranking.</w:t>
      </w:r>
    </w:p>
    <w:p w14:paraId="3C1B7E92" w14:textId="3E83BF67" w:rsidR="00AF33D2" w:rsidRDefault="002659C8">
      <w:pPr>
        <w:pStyle w:val="Geenafstand"/>
      </w:pPr>
      <w:r>
        <w:rPr>
          <w:sz w:val="20"/>
          <w:szCs w:val="20"/>
        </w:rPr>
        <w:t xml:space="preserve">De </w:t>
      </w:r>
      <w:proofErr w:type="spellStart"/>
      <w:r>
        <w:rPr>
          <w:sz w:val="20"/>
          <w:szCs w:val="20"/>
        </w:rPr>
        <w:t>rankingscores</w:t>
      </w:r>
      <w:proofErr w:type="spellEnd"/>
      <w:r>
        <w:rPr>
          <w:sz w:val="20"/>
          <w:szCs w:val="20"/>
        </w:rPr>
        <w:t xml:space="preserve">  worden op de clubwebsite gepubliceerd. Getoond worden de uitslagen die tijdens het lopend seizoen zijn verwerkt voor de actuele stand in spelersranking. </w:t>
      </w:r>
      <w:r w:rsidR="009B5A7F">
        <w:rPr>
          <w:sz w:val="20"/>
          <w:szCs w:val="20"/>
        </w:rPr>
        <w:t>Elke competitie kent zijn eigen ranking.</w:t>
      </w:r>
    </w:p>
    <w:p w14:paraId="1C633C2A" w14:textId="77777777" w:rsidR="00AF33D2" w:rsidRDefault="00AF33D2">
      <w:pPr>
        <w:pStyle w:val="Geenafstand"/>
        <w:rPr>
          <w:sz w:val="20"/>
          <w:szCs w:val="20"/>
        </w:rPr>
      </w:pPr>
    </w:p>
    <w:p w14:paraId="2607E064" w14:textId="5AD71764" w:rsidR="00AF33D2" w:rsidRDefault="009B5A7F">
      <w:pPr>
        <w:pStyle w:val="Geenafstand"/>
      </w:pPr>
      <w:r>
        <w:rPr>
          <w:b/>
          <w:bCs/>
          <w:sz w:val="20"/>
          <w:szCs w:val="20"/>
        </w:rPr>
        <w:t>4.14</w:t>
      </w:r>
      <w:r w:rsidR="002659C8">
        <w:rPr>
          <w:b/>
          <w:bCs/>
          <w:sz w:val="20"/>
          <w:szCs w:val="20"/>
        </w:rPr>
        <w:t>.</w:t>
      </w:r>
      <w:r w:rsidR="002659C8">
        <w:rPr>
          <w:sz w:val="20"/>
          <w:szCs w:val="20"/>
        </w:rPr>
        <w:t xml:space="preserve"> </w:t>
      </w:r>
      <w:r w:rsidR="002659C8">
        <w:rPr>
          <w:b/>
          <w:bCs/>
          <w:sz w:val="20"/>
          <w:szCs w:val="20"/>
        </w:rPr>
        <w:t>Correctie.</w:t>
      </w:r>
      <w:r w:rsidR="002659C8">
        <w:rPr>
          <w:sz w:val="20"/>
          <w:szCs w:val="20"/>
        </w:rPr>
        <w:t xml:space="preserve">  Mocht in de uitslag fouten zijn vastgesteld dan worden deze achteraf in overleg met CB en WL alsnog gecorrigeerd. Een vernieuwde uitslag en aangepaste </w:t>
      </w:r>
      <w:proofErr w:type="spellStart"/>
      <w:r w:rsidR="002659C8">
        <w:rPr>
          <w:sz w:val="20"/>
          <w:szCs w:val="20"/>
        </w:rPr>
        <w:t>rankingmanager</w:t>
      </w:r>
      <w:proofErr w:type="spellEnd"/>
      <w:r w:rsidR="002659C8">
        <w:rPr>
          <w:sz w:val="20"/>
          <w:szCs w:val="20"/>
        </w:rPr>
        <w:t xml:space="preserve"> worden dan op de website gepubliceerd.</w:t>
      </w:r>
    </w:p>
    <w:p w14:paraId="39636D73" w14:textId="5E2BF399" w:rsidR="009B5A7F" w:rsidRDefault="009B5A7F" w:rsidP="009B5A7F">
      <w:pPr>
        <w:pStyle w:val="Geenafstand"/>
        <w:rPr>
          <w:b/>
          <w:bCs/>
          <w:sz w:val="20"/>
          <w:szCs w:val="20"/>
        </w:rPr>
      </w:pPr>
      <w:r>
        <w:rPr>
          <w:b/>
          <w:bCs/>
          <w:sz w:val="20"/>
          <w:szCs w:val="20"/>
        </w:rPr>
        <w:lastRenderedPageBreak/>
        <w:t>5. Deelname en indeling interne viertallencompetitie</w:t>
      </w:r>
    </w:p>
    <w:p w14:paraId="366AA148" w14:textId="77777777" w:rsidR="009B5A7F" w:rsidRDefault="009B5A7F" w:rsidP="009B5A7F">
      <w:pPr>
        <w:pStyle w:val="Geenafstand"/>
        <w:rPr>
          <w:b/>
          <w:bCs/>
          <w:sz w:val="10"/>
          <w:szCs w:val="10"/>
        </w:rPr>
      </w:pPr>
    </w:p>
    <w:p w14:paraId="33BA0C17" w14:textId="7A496BF7" w:rsidR="009B5A7F" w:rsidRDefault="009B5A7F" w:rsidP="009B5A7F">
      <w:pPr>
        <w:pStyle w:val="Geenafstand"/>
        <w:rPr>
          <w:b/>
          <w:bCs/>
          <w:sz w:val="20"/>
          <w:szCs w:val="20"/>
        </w:rPr>
      </w:pPr>
      <w:r>
        <w:rPr>
          <w:b/>
          <w:bCs/>
          <w:sz w:val="20"/>
          <w:szCs w:val="20"/>
        </w:rPr>
        <w:t>5.1. Deelnemers</w:t>
      </w:r>
    </w:p>
    <w:p w14:paraId="036EAC65" w14:textId="77777777" w:rsidR="009B5A7F" w:rsidRDefault="009B5A7F" w:rsidP="009B5A7F">
      <w:pPr>
        <w:pStyle w:val="Geenafstand"/>
      </w:pPr>
      <w:r>
        <w:rPr>
          <w:sz w:val="20"/>
          <w:szCs w:val="20"/>
        </w:rPr>
        <w:t>De</w:t>
      </w:r>
      <w:r>
        <w:rPr>
          <w:b/>
          <w:bCs/>
          <w:sz w:val="20"/>
          <w:szCs w:val="20"/>
        </w:rPr>
        <w:t xml:space="preserve"> </w:t>
      </w:r>
      <w:r>
        <w:rPr>
          <w:color w:val="1A1918"/>
          <w:sz w:val="20"/>
          <w:szCs w:val="20"/>
        </w:rPr>
        <w:t>interne viertallen competitie wordt op de dinsdagavond gespeeld. Zij staat net als alle competities open voor alle leden van BCA.</w:t>
      </w:r>
    </w:p>
    <w:p w14:paraId="47D85098" w14:textId="77777777" w:rsidR="009B5A7F" w:rsidRDefault="009B5A7F" w:rsidP="009B5A7F">
      <w:pPr>
        <w:pStyle w:val="Geenafstand"/>
        <w:rPr>
          <w:sz w:val="10"/>
          <w:szCs w:val="10"/>
        </w:rPr>
      </w:pPr>
    </w:p>
    <w:p w14:paraId="5098B002" w14:textId="774EE71A" w:rsidR="009B5A7F" w:rsidRDefault="009B5A7F" w:rsidP="009B5A7F">
      <w:pPr>
        <w:pStyle w:val="Geenafstand"/>
        <w:rPr>
          <w:sz w:val="20"/>
          <w:szCs w:val="20"/>
        </w:rPr>
      </w:pPr>
      <w:r>
        <w:rPr>
          <w:b/>
          <w:bCs/>
          <w:sz w:val="20"/>
          <w:szCs w:val="20"/>
        </w:rPr>
        <w:t>5.2.</w:t>
      </w:r>
      <w:r>
        <w:rPr>
          <w:sz w:val="20"/>
          <w:szCs w:val="20"/>
        </w:rPr>
        <w:t xml:space="preserve"> </w:t>
      </w:r>
      <w:r w:rsidRPr="00AE162E">
        <w:rPr>
          <w:b/>
          <w:bCs/>
          <w:sz w:val="20"/>
          <w:szCs w:val="20"/>
        </w:rPr>
        <w:t>Organisatie speelavond</w:t>
      </w:r>
    </w:p>
    <w:p w14:paraId="0CA51FEF" w14:textId="77777777" w:rsidR="009B5A7F" w:rsidRDefault="009B5A7F" w:rsidP="009B5A7F">
      <w:pPr>
        <w:pStyle w:val="Geenafstand"/>
      </w:pPr>
      <w:r>
        <w:rPr>
          <w:sz w:val="20"/>
          <w:szCs w:val="20"/>
        </w:rPr>
        <w:t xml:space="preserve">Er wordt in </w:t>
      </w:r>
      <w:r>
        <w:rPr>
          <w:color w:val="1A1918"/>
          <w:sz w:val="20"/>
          <w:szCs w:val="20"/>
        </w:rPr>
        <w:t>één lijn gespeeld en er zijn vijf speelavonden. Alle viertallen spelen twee halve wedstrijden, dus 2 ronden  van 12 spellen per avond. De uitslag van elke avond wordt berekend op basis van de continue WBF schaal voor 12 spellen.</w:t>
      </w:r>
    </w:p>
    <w:p w14:paraId="35C6DA2F" w14:textId="77777777" w:rsidR="009B5A7F" w:rsidRDefault="009B5A7F" w:rsidP="009B5A7F">
      <w:pPr>
        <w:pStyle w:val="Geenafstand"/>
        <w:rPr>
          <w:sz w:val="20"/>
          <w:szCs w:val="20"/>
        </w:rPr>
      </w:pPr>
    </w:p>
    <w:p w14:paraId="28AD060E" w14:textId="34F9ADC4" w:rsidR="009B5A7F" w:rsidRDefault="009B5A7F" w:rsidP="009B5A7F">
      <w:pPr>
        <w:pStyle w:val="Geenafstand"/>
        <w:rPr>
          <w:sz w:val="20"/>
          <w:szCs w:val="20"/>
        </w:rPr>
      </w:pPr>
      <w:r>
        <w:rPr>
          <w:b/>
          <w:bCs/>
          <w:sz w:val="20"/>
          <w:szCs w:val="20"/>
        </w:rPr>
        <w:t>5.3.</w:t>
      </w:r>
      <w:r>
        <w:rPr>
          <w:sz w:val="20"/>
          <w:szCs w:val="20"/>
        </w:rPr>
        <w:t xml:space="preserve"> </w:t>
      </w:r>
      <w:r w:rsidRPr="00AE162E">
        <w:rPr>
          <w:b/>
          <w:bCs/>
          <w:sz w:val="20"/>
          <w:szCs w:val="20"/>
        </w:rPr>
        <w:t>Indeling viertallen</w:t>
      </w:r>
    </w:p>
    <w:p w14:paraId="10CE1DC8" w14:textId="77777777" w:rsidR="009B5A7F" w:rsidRDefault="009B5A7F" w:rsidP="009B5A7F">
      <w:pPr>
        <w:pStyle w:val="Geenafstand"/>
      </w:pPr>
      <w:r>
        <w:rPr>
          <w:sz w:val="20"/>
          <w:szCs w:val="20"/>
        </w:rPr>
        <w:t>De indeling gaat op basis van Zwitsers, geoptimaliseerd, behalve de eerste avond.</w:t>
      </w:r>
    </w:p>
    <w:p w14:paraId="4E593B33" w14:textId="77777777" w:rsidR="009B5A7F" w:rsidRDefault="009B5A7F" w:rsidP="009B5A7F">
      <w:pPr>
        <w:pStyle w:val="Geenafstand"/>
        <w:rPr>
          <w:sz w:val="20"/>
          <w:szCs w:val="20"/>
        </w:rPr>
      </w:pPr>
      <w:r>
        <w:rPr>
          <w:sz w:val="20"/>
          <w:szCs w:val="20"/>
        </w:rPr>
        <w:t xml:space="preserve">Voorafgaand aan de start van de competitie zijn alle deelnemende viertallen gerangschikt opvolgorde van gemiddelde rating van de teamleden. </w:t>
      </w:r>
    </w:p>
    <w:p w14:paraId="5041008C" w14:textId="77777777" w:rsidR="009B5A7F" w:rsidRDefault="009B5A7F" w:rsidP="009B5A7F">
      <w:pPr>
        <w:pStyle w:val="Geenafstand"/>
      </w:pPr>
      <w:r>
        <w:rPr>
          <w:sz w:val="20"/>
          <w:szCs w:val="20"/>
        </w:rPr>
        <w:t>De indeling voor de eerste  avond komt tot stand door een handmatige indeling , waarbij elk team een tegenstander treft uit de bovenste helft van de rangschikking en een tegenstander treft uit de onderste helft van de rangschikking.</w:t>
      </w:r>
    </w:p>
    <w:p w14:paraId="68BEDFB6" w14:textId="77777777" w:rsidR="009B5A7F" w:rsidRDefault="009B5A7F" w:rsidP="009B5A7F">
      <w:pPr>
        <w:pStyle w:val="Geenafstand"/>
      </w:pPr>
      <w:r>
        <w:rPr>
          <w:color w:val="1A1918"/>
          <w:sz w:val="20"/>
          <w:szCs w:val="20"/>
        </w:rPr>
        <w:t>De indeling voor de zitting 2 gebeurt op basis van de stand na de eerste avond. Het NBB rekenprogramma  conform indeling  “Zwitsers” systeem zorgt ervoor, dat de teams dan altijd spelen tegen teams die “in de buurt” staan en dat teams nooit meer dan één maal tegen elkaar spelen.</w:t>
      </w:r>
    </w:p>
    <w:p w14:paraId="7D9935AF" w14:textId="77777777" w:rsidR="009B5A7F" w:rsidRDefault="009B5A7F" w:rsidP="009B5A7F">
      <w:pPr>
        <w:pStyle w:val="Geenafstand"/>
        <w:rPr>
          <w:sz w:val="10"/>
          <w:szCs w:val="10"/>
        </w:rPr>
      </w:pPr>
    </w:p>
    <w:p w14:paraId="79AD8257" w14:textId="3A9D8433" w:rsidR="009B5A7F" w:rsidRDefault="009B5A7F" w:rsidP="009B5A7F">
      <w:pPr>
        <w:pStyle w:val="Geenafstand"/>
        <w:rPr>
          <w:b/>
          <w:bCs/>
          <w:sz w:val="20"/>
          <w:szCs w:val="20"/>
        </w:rPr>
      </w:pPr>
      <w:r>
        <w:rPr>
          <w:b/>
          <w:bCs/>
          <w:sz w:val="20"/>
          <w:szCs w:val="20"/>
        </w:rPr>
        <w:t xml:space="preserve">5.4. Opkomstplicht </w:t>
      </w:r>
    </w:p>
    <w:p w14:paraId="106E48E8" w14:textId="77777777" w:rsidR="009B5A7F" w:rsidRDefault="009B5A7F" w:rsidP="009B5A7F">
      <w:pPr>
        <w:pStyle w:val="Geenafstand"/>
      </w:pPr>
      <w:r>
        <w:rPr>
          <w:color w:val="1A1918"/>
          <w:sz w:val="20"/>
          <w:szCs w:val="20"/>
        </w:rPr>
        <w:t>Er is een opkomstplicht voor elk viertal op alle avonden. Indien een van de spelers uit een viertal afwezig is, dan zorgt de captain van dat viertal voor een invaller. Er is geen beperking voor het opstellen van invallers. Gebruik de Whatsapp groepen als u moeite heeft een invaller te vinden.</w:t>
      </w:r>
    </w:p>
    <w:p w14:paraId="71EFA526" w14:textId="77777777" w:rsidR="009B5A7F" w:rsidRDefault="009B5A7F" w:rsidP="009B5A7F">
      <w:pPr>
        <w:pStyle w:val="Geenafstand"/>
        <w:rPr>
          <w:i/>
          <w:iCs/>
          <w:sz w:val="10"/>
          <w:szCs w:val="10"/>
        </w:rPr>
      </w:pPr>
    </w:p>
    <w:p w14:paraId="119F9DD7" w14:textId="467B87AD" w:rsidR="009B5A7F" w:rsidRDefault="009B5A7F" w:rsidP="009B5A7F">
      <w:pPr>
        <w:pStyle w:val="Geenafstand"/>
      </w:pPr>
      <w:r>
        <w:rPr>
          <w:b/>
          <w:bCs/>
          <w:sz w:val="20"/>
          <w:szCs w:val="20"/>
        </w:rPr>
        <w:t>5.5.  Grootte team</w:t>
      </w:r>
      <w:r>
        <w:rPr>
          <w:sz w:val="20"/>
          <w:szCs w:val="20"/>
        </w:rPr>
        <w:t xml:space="preserve">. </w:t>
      </w:r>
      <w:r>
        <w:rPr>
          <w:color w:val="1A1918"/>
          <w:sz w:val="20"/>
          <w:szCs w:val="20"/>
        </w:rPr>
        <w:t>Viertallen mogen uit meer dan 4 personen bestaan, maximaal 6 personen. Het is toegestaan om de tweede zitting van een avond in een andere samenstelling te spelen als de eerste zitting van die avond. Het is ook toegestaan om de tweede helft van een wedstrijd in een andere samenstelling te spelen als de eerste. Het kan voorkomen dat een persoon of een paar gedurende de competitie in meer dan één viertal speelt. Als deze persoon of dit paar deel uitmaakt van een ander viertal, dan is dat geen probleem, maar voor het toekennen van meesterpunten is de eindstand van het viertal waartoe deze persoon of dit paar behoorde bepalend.</w:t>
      </w:r>
    </w:p>
    <w:p w14:paraId="3376FE79" w14:textId="77777777" w:rsidR="009B5A7F" w:rsidRDefault="009B5A7F" w:rsidP="009B5A7F">
      <w:pPr>
        <w:pStyle w:val="Geenafstand"/>
        <w:rPr>
          <w:color w:val="1A1918"/>
          <w:sz w:val="20"/>
          <w:szCs w:val="20"/>
        </w:rPr>
      </w:pPr>
    </w:p>
    <w:p w14:paraId="770D38BA" w14:textId="3B25B2FD" w:rsidR="009B5A7F" w:rsidRDefault="009B5A7F" w:rsidP="009B5A7F">
      <w:pPr>
        <w:pStyle w:val="Geenafstand"/>
      </w:pPr>
      <w:r>
        <w:rPr>
          <w:b/>
          <w:bCs/>
          <w:sz w:val="20"/>
          <w:szCs w:val="20"/>
        </w:rPr>
        <w:t xml:space="preserve">5.6. Viertallen kampioen </w:t>
      </w:r>
      <w:r>
        <w:rPr>
          <w:sz w:val="20"/>
          <w:szCs w:val="20"/>
        </w:rPr>
        <w:t xml:space="preserve">Na 10 rondes wordt de eindstand bereikt. Bij gelijk eindigen geldt in de eerste plaats het onderlinge resultaat in IMP en als dat gelijk is, dan telt het totaal behaalde saldo </w:t>
      </w:r>
      <w:proofErr w:type="spellStart"/>
      <w:r>
        <w:rPr>
          <w:sz w:val="20"/>
          <w:szCs w:val="20"/>
        </w:rPr>
        <w:t>IMPen</w:t>
      </w:r>
      <w:proofErr w:type="spellEnd"/>
      <w:r>
        <w:rPr>
          <w:sz w:val="20"/>
          <w:szCs w:val="20"/>
        </w:rPr>
        <w:t xml:space="preserve">. Als ook dat gelijk is, dan telt het totale </w:t>
      </w:r>
      <w:proofErr w:type="spellStart"/>
      <w:r>
        <w:rPr>
          <w:sz w:val="20"/>
          <w:szCs w:val="20"/>
        </w:rPr>
        <w:t>IMPen</w:t>
      </w:r>
      <w:proofErr w:type="spellEnd"/>
      <w:r>
        <w:rPr>
          <w:sz w:val="20"/>
          <w:szCs w:val="20"/>
        </w:rPr>
        <w:t xml:space="preserve"> quotiënt.</w:t>
      </w:r>
    </w:p>
    <w:p w14:paraId="78ED0EF3" w14:textId="77777777" w:rsidR="009B5A7F" w:rsidRDefault="009B5A7F">
      <w:pPr>
        <w:pStyle w:val="Geenafstand"/>
        <w:rPr>
          <w:b/>
          <w:bCs/>
          <w:sz w:val="20"/>
          <w:szCs w:val="20"/>
        </w:rPr>
      </w:pPr>
    </w:p>
    <w:p w14:paraId="5E6110E2" w14:textId="77777777" w:rsidR="00AF33D2" w:rsidRDefault="00AF33D2">
      <w:pPr>
        <w:pStyle w:val="Geenafstand"/>
        <w:rPr>
          <w:sz w:val="20"/>
          <w:szCs w:val="20"/>
        </w:rPr>
      </w:pPr>
    </w:p>
    <w:p w14:paraId="1ED14E52" w14:textId="77777777" w:rsidR="00C85EA2" w:rsidRDefault="00C85EA2">
      <w:pPr>
        <w:suppressAutoHyphens w:val="0"/>
        <w:rPr>
          <w:b/>
          <w:bCs/>
          <w:sz w:val="20"/>
          <w:szCs w:val="20"/>
        </w:rPr>
      </w:pPr>
      <w:r>
        <w:rPr>
          <w:b/>
          <w:bCs/>
          <w:sz w:val="20"/>
          <w:szCs w:val="20"/>
        </w:rPr>
        <w:br w:type="page"/>
      </w:r>
    </w:p>
    <w:p w14:paraId="4CD19BDF" w14:textId="40B29A2C" w:rsidR="00AF33D2" w:rsidRDefault="002659C8">
      <w:pPr>
        <w:pStyle w:val="Geenafstand"/>
        <w:rPr>
          <w:b/>
          <w:bCs/>
          <w:sz w:val="20"/>
          <w:szCs w:val="20"/>
        </w:rPr>
      </w:pPr>
      <w:r>
        <w:rPr>
          <w:b/>
          <w:bCs/>
          <w:sz w:val="20"/>
          <w:szCs w:val="20"/>
        </w:rPr>
        <w:lastRenderedPageBreak/>
        <w:t>6. Arbitrage en protesten</w:t>
      </w:r>
    </w:p>
    <w:p w14:paraId="205597D3" w14:textId="77777777" w:rsidR="00AF33D2" w:rsidRDefault="00AF33D2">
      <w:pPr>
        <w:pStyle w:val="Geenafstand"/>
        <w:rPr>
          <w:sz w:val="20"/>
          <w:szCs w:val="20"/>
        </w:rPr>
      </w:pPr>
    </w:p>
    <w:p w14:paraId="176AFDED" w14:textId="77777777" w:rsidR="00C85EA2" w:rsidRDefault="002659C8">
      <w:pPr>
        <w:pStyle w:val="Geenafstand"/>
        <w:rPr>
          <w:sz w:val="20"/>
          <w:szCs w:val="20"/>
        </w:rPr>
      </w:pPr>
      <w:r>
        <w:rPr>
          <w:b/>
          <w:bCs/>
          <w:sz w:val="20"/>
          <w:szCs w:val="20"/>
        </w:rPr>
        <w:t>6.1. Spelregels</w:t>
      </w:r>
      <w:r>
        <w:rPr>
          <w:sz w:val="20"/>
          <w:szCs w:val="20"/>
        </w:rPr>
        <w:t>.</w:t>
      </w:r>
    </w:p>
    <w:p w14:paraId="0EAE3D04" w14:textId="070DEDB6" w:rsidR="00AF33D2" w:rsidRDefault="002659C8">
      <w:pPr>
        <w:pStyle w:val="Geenafstand"/>
      </w:pPr>
      <w:proofErr w:type="spellStart"/>
      <w:r>
        <w:rPr>
          <w:sz w:val="20"/>
          <w:szCs w:val="20"/>
        </w:rPr>
        <w:t>Arbitrages</w:t>
      </w:r>
      <w:proofErr w:type="spellEnd"/>
      <w:r>
        <w:rPr>
          <w:sz w:val="20"/>
          <w:szCs w:val="20"/>
        </w:rPr>
        <w:t xml:space="preserve"> worden behandeld volgens de “Spelregels voor wedstrijdbridge” van de NBB</w:t>
      </w:r>
      <w:r w:rsidR="00AE162E">
        <w:rPr>
          <w:sz w:val="20"/>
          <w:szCs w:val="20"/>
        </w:rPr>
        <w:t xml:space="preserve"> en de uitspraken van de WEKO van de NBB.</w:t>
      </w:r>
    </w:p>
    <w:p w14:paraId="4D67813E" w14:textId="77777777" w:rsidR="00AF33D2" w:rsidRDefault="00AF33D2">
      <w:pPr>
        <w:pStyle w:val="Geenafstand"/>
        <w:rPr>
          <w:sz w:val="20"/>
          <w:szCs w:val="20"/>
        </w:rPr>
      </w:pPr>
    </w:p>
    <w:p w14:paraId="6C495132" w14:textId="55D1F11E" w:rsidR="00C85EA2" w:rsidRDefault="002659C8">
      <w:pPr>
        <w:pStyle w:val="Geenafstand"/>
        <w:rPr>
          <w:sz w:val="20"/>
          <w:szCs w:val="20"/>
        </w:rPr>
      </w:pPr>
      <w:r>
        <w:rPr>
          <w:b/>
          <w:bCs/>
          <w:sz w:val="20"/>
          <w:szCs w:val="20"/>
        </w:rPr>
        <w:t>6.2. WL</w:t>
      </w:r>
      <w:r>
        <w:rPr>
          <w:sz w:val="20"/>
          <w:szCs w:val="20"/>
        </w:rPr>
        <w:t>.</w:t>
      </w:r>
    </w:p>
    <w:p w14:paraId="16D6099B" w14:textId="0CD89DF0" w:rsidR="00AF33D2" w:rsidRDefault="002659C8">
      <w:pPr>
        <w:pStyle w:val="Geenafstand"/>
      </w:pPr>
      <w:r>
        <w:rPr>
          <w:sz w:val="20"/>
          <w:szCs w:val="20"/>
        </w:rPr>
        <w:t>De WL is verantwoordelijk voor het arbitraal juiste verloop van de clubavond. Hij kan hierin worden bijgestaan door arbiters.</w:t>
      </w:r>
    </w:p>
    <w:p w14:paraId="2C3B503C" w14:textId="77777777" w:rsidR="00AF33D2" w:rsidRDefault="00AF33D2">
      <w:pPr>
        <w:pStyle w:val="Geenafstand"/>
        <w:rPr>
          <w:sz w:val="20"/>
          <w:szCs w:val="20"/>
        </w:rPr>
      </w:pPr>
    </w:p>
    <w:p w14:paraId="5A14F20A" w14:textId="77777777" w:rsidR="00C85EA2" w:rsidRDefault="002659C8">
      <w:pPr>
        <w:pStyle w:val="Geenafstand"/>
        <w:rPr>
          <w:b/>
          <w:bCs/>
          <w:sz w:val="20"/>
          <w:szCs w:val="20"/>
        </w:rPr>
      </w:pPr>
      <w:r>
        <w:rPr>
          <w:b/>
          <w:bCs/>
          <w:sz w:val="20"/>
          <w:szCs w:val="20"/>
        </w:rPr>
        <w:t>6.3. Protest tegen arbitrale beslissing.</w:t>
      </w:r>
    </w:p>
    <w:p w14:paraId="5FDD60B8" w14:textId="699C32AC" w:rsidR="00AF33D2" w:rsidRDefault="002659C8">
      <w:pPr>
        <w:pStyle w:val="Geenafstand"/>
        <w:rPr>
          <w:sz w:val="20"/>
          <w:szCs w:val="20"/>
        </w:rPr>
      </w:pPr>
      <w:r>
        <w:rPr>
          <w:sz w:val="20"/>
          <w:szCs w:val="20"/>
        </w:rPr>
        <w:t>Tegen een beslissing van een arbiter kan protest worden aangetekend bij de WL van die avond. De protesttijd eindigt 10 minuten nadat de uitslag ter inzage is gegeven.</w:t>
      </w:r>
      <w:r w:rsidR="00C85EA2">
        <w:rPr>
          <w:sz w:val="20"/>
          <w:szCs w:val="20"/>
        </w:rPr>
        <w:t xml:space="preserve"> Een uitspraak van de WL is bindend voor die avond. Het staat de WL vrij om advies in te winnen en eventueel een uitspraak uit te stellen. Op een uitspraak van de  WL staat wel beroep open bij de Protestcommissie die een</w:t>
      </w:r>
      <w:r>
        <w:rPr>
          <w:sz w:val="20"/>
          <w:szCs w:val="20"/>
        </w:rPr>
        <w:t xml:space="preserve"> </w:t>
      </w:r>
      <w:r w:rsidR="00C85EA2">
        <w:rPr>
          <w:sz w:val="20"/>
          <w:szCs w:val="20"/>
        </w:rPr>
        <w:t xml:space="preserve">oordeel van de WL kan aanpassen. </w:t>
      </w:r>
      <w:r>
        <w:rPr>
          <w:sz w:val="20"/>
          <w:szCs w:val="20"/>
        </w:rPr>
        <w:t xml:space="preserve">  </w:t>
      </w:r>
    </w:p>
    <w:p w14:paraId="0CA9A957" w14:textId="77777777" w:rsidR="00FB6E71" w:rsidRDefault="00FB6E71">
      <w:pPr>
        <w:pStyle w:val="Geenafstand"/>
        <w:rPr>
          <w:sz w:val="20"/>
          <w:szCs w:val="20"/>
        </w:rPr>
      </w:pPr>
    </w:p>
    <w:p w14:paraId="4AD4615D" w14:textId="5DDD69E9" w:rsidR="00AF33D2" w:rsidRDefault="00FB6E71">
      <w:pPr>
        <w:pStyle w:val="Geenafstand"/>
        <w:rPr>
          <w:sz w:val="20"/>
          <w:szCs w:val="20"/>
        </w:rPr>
      </w:pPr>
      <w:r w:rsidRPr="00FB6E71">
        <w:rPr>
          <w:b/>
          <w:bCs/>
          <w:sz w:val="20"/>
          <w:szCs w:val="20"/>
        </w:rPr>
        <w:t>6.4</w:t>
      </w:r>
      <w:r>
        <w:rPr>
          <w:sz w:val="20"/>
          <w:szCs w:val="20"/>
        </w:rPr>
        <w:t xml:space="preserve">. </w:t>
      </w:r>
      <w:r w:rsidRPr="00AE162E">
        <w:rPr>
          <w:b/>
          <w:bCs/>
          <w:sz w:val="20"/>
          <w:szCs w:val="20"/>
        </w:rPr>
        <w:t>Beroep bij Protestcommissie</w:t>
      </w:r>
    </w:p>
    <w:p w14:paraId="14275DA0" w14:textId="35FF9ED1" w:rsidR="00FB6E71" w:rsidRPr="00FB6E71" w:rsidRDefault="00FB6E71">
      <w:pPr>
        <w:pStyle w:val="Geenafstand"/>
        <w:rPr>
          <w:sz w:val="20"/>
          <w:szCs w:val="20"/>
        </w:rPr>
      </w:pPr>
      <w:r>
        <w:rPr>
          <w:sz w:val="20"/>
          <w:szCs w:val="20"/>
        </w:rPr>
        <w:t xml:space="preserve">Beroep bij de protestcommissie dient schriftelijk bij de voorzitter van de protestcommissie plaats te vinden door middel van het protestformulier van het district Gooi en Ommelanden van de NBB. Er zijn geen kosten verbonden aan het protest. De protestcommissie reageert schriftelijk naar de TC en de partij die protesteert binnen 4 weken. </w:t>
      </w:r>
    </w:p>
    <w:p w14:paraId="589D1F19" w14:textId="77777777" w:rsidR="00AF33D2" w:rsidRDefault="00AF33D2">
      <w:pPr>
        <w:pStyle w:val="Geenafstand"/>
        <w:rPr>
          <w:sz w:val="20"/>
          <w:szCs w:val="20"/>
        </w:rPr>
      </w:pPr>
    </w:p>
    <w:p w14:paraId="071667B5" w14:textId="77777777" w:rsidR="00FB6E71" w:rsidRDefault="002659C8">
      <w:pPr>
        <w:pStyle w:val="Geenafstand"/>
        <w:rPr>
          <w:sz w:val="20"/>
          <w:szCs w:val="20"/>
        </w:rPr>
      </w:pPr>
      <w:r>
        <w:rPr>
          <w:b/>
          <w:bCs/>
          <w:sz w:val="20"/>
          <w:szCs w:val="20"/>
        </w:rPr>
        <w:t>6.5. Verwerking beslissing</w:t>
      </w:r>
      <w:r>
        <w:rPr>
          <w:sz w:val="20"/>
          <w:szCs w:val="20"/>
        </w:rPr>
        <w:t xml:space="preserve">. </w:t>
      </w:r>
    </w:p>
    <w:p w14:paraId="1EBEEAFC" w14:textId="01954414" w:rsidR="00AF33D2" w:rsidRDefault="002659C8">
      <w:pPr>
        <w:pStyle w:val="Geenafstand"/>
      </w:pPr>
      <w:r>
        <w:rPr>
          <w:sz w:val="20"/>
          <w:szCs w:val="20"/>
        </w:rPr>
        <w:t>De WL is verantwoordelijk voor het opnemen van de uiteindelijke beslissing in de resultaten en het meedelen van de beslissing aan de betrokken spelers.</w:t>
      </w:r>
    </w:p>
    <w:p w14:paraId="1D49846A" w14:textId="77777777" w:rsidR="00AF33D2" w:rsidRDefault="00AF33D2">
      <w:pPr>
        <w:pStyle w:val="Geenafstand"/>
        <w:rPr>
          <w:sz w:val="20"/>
          <w:szCs w:val="20"/>
        </w:rPr>
      </w:pPr>
    </w:p>
    <w:p w14:paraId="779EA135" w14:textId="77777777" w:rsidR="00AF33D2" w:rsidRDefault="00AF33D2">
      <w:pPr>
        <w:pStyle w:val="Geenafstand"/>
        <w:rPr>
          <w:sz w:val="20"/>
          <w:szCs w:val="20"/>
        </w:rPr>
      </w:pPr>
    </w:p>
    <w:p w14:paraId="1B9B6278" w14:textId="77777777" w:rsidR="00AF33D2" w:rsidRDefault="00AF33D2">
      <w:pPr>
        <w:pStyle w:val="Geenafstand"/>
        <w:rPr>
          <w:sz w:val="10"/>
          <w:szCs w:val="10"/>
        </w:rPr>
      </w:pPr>
    </w:p>
    <w:p w14:paraId="331D64F2" w14:textId="77777777" w:rsidR="00AF33D2" w:rsidRDefault="00AF33D2">
      <w:pPr>
        <w:pStyle w:val="Geenafstand"/>
        <w:rPr>
          <w:strike/>
          <w:sz w:val="20"/>
          <w:szCs w:val="20"/>
        </w:rPr>
      </w:pPr>
    </w:p>
    <w:p w14:paraId="09B6591B" w14:textId="77777777" w:rsidR="00AF33D2" w:rsidRDefault="00AF33D2">
      <w:pPr>
        <w:pStyle w:val="Geenafstand"/>
        <w:rPr>
          <w:sz w:val="12"/>
          <w:szCs w:val="12"/>
        </w:rPr>
      </w:pPr>
    </w:p>
    <w:p w14:paraId="0E1802D1" w14:textId="77777777" w:rsidR="00AE162E" w:rsidRDefault="00AE162E">
      <w:pPr>
        <w:suppressAutoHyphens w:val="0"/>
        <w:rPr>
          <w:b/>
          <w:bCs/>
          <w:sz w:val="20"/>
          <w:szCs w:val="20"/>
        </w:rPr>
      </w:pPr>
      <w:r>
        <w:rPr>
          <w:b/>
          <w:bCs/>
          <w:sz w:val="20"/>
          <w:szCs w:val="20"/>
        </w:rPr>
        <w:br w:type="page"/>
      </w:r>
    </w:p>
    <w:p w14:paraId="45183C4F" w14:textId="77777777" w:rsidR="00AF33D2" w:rsidRDefault="00AF33D2">
      <w:pPr>
        <w:pStyle w:val="Geenafstand"/>
        <w:jc w:val="center"/>
        <w:rPr>
          <w:b/>
          <w:bCs/>
          <w:sz w:val="20"/>
          <w:szCs w:val="20"/>
        </w:rPr>
      </w:pPr>
    </w:p>
    <w:p w14:paraId="4DCE8202" w14:textId="36CCE31B" w:rsidR="00AF33D2" w:rsidRDefault="007C71CB" w:rsidP="00AE162E">
      <w:pPr>
        <w:pStyle w:val="Geenafstand"/>
        <w:rPr>
          <w:b/>
          <w:bCs/>
          <w:sz w:val="20"/>
          <w:szCs w:val="20"/>
        </w:rPr>
      </w:pPr>
      <w:r>
        <w:rPr>
          <w:b/>
          <w:bCs/>
          <w:sz w:val="20"/>
          <w:szCs w:val="20"/>
        </w:rPr>
        <w:t>7</w:t>
      </w:r>
      <w:r w:rsidR="002659C8">
        <w:rPr>
          <w:b/>
          <w:bCs/>
          <w:sz w:val="20"/>
          <w:szCs w:val="20"/>
        </w:rPr>
        <w:t>. Slotbepalingen</w:t>
      </w:r>
    </w:p>
    <w:p w14:paraId="065E625E" w14:textId="77777777" w:rsidR="00AF33D2" w:rsidRDefault="00AF33D2">
      <w:pPr>
        <w:pStyle w:val="Geenafstand"/>
        <w:rPr>
          <w:sz w:val="20"/>
          <w:szCs w:val="20"/>
        </w:rPr>
      </w:pPr>
    </w:p>
    <w:p w14:paraId="6DF0693E" w14:textId="7B00F68E" w:rsidR="00AF33D2" w:rsidRDefault="002659C8">
      <w:pPr>
        <w:pStyle w:val="Geenafstand"/>
      </w:pPr>
      <w:r>
        <w:rPr>
          <w:sz w:val="20"/>
          <w:szCs w:val="20"/>
        </w:rPr>
        <w:t xml:space="preserve">In </w:t>
      </w:r>
      <w:r w:rsidR="007C71CB">
        <w:rPr>
          <w:sz w:val="20"/>
          <w:szCs w:val="20"/>
        </w:rPr>
        <w:t xml:space="preserve">alle </w:t>
      </w:r>
      <w:r>
        <w:rPr>
          <w:sz w:val="20"/>
          <w:szCs w:val="20"/>
        </w:rPr>
        <w:t>gevallen waarin dit reglement niet voorziet beslist de TC.</w:t>
      </w:r>
    </w:p>
    <w:p w14:paraId="3B025919" w14:textId="77777777" w:rsidR="00AF33D2" w:rsidRDefault="00AF33D2">
      <w:pPr>
        <w:pStyle w:val="Geenafstand"/>
        <w:rPr>
          <w:sz w:val="14"/>
          <w:szCs w:val="14"/>
        </w:rPr>
      </w:pPr>
    </w:p>
    <w:p w14:paraId="5DF28CCD" w14:textId="2E35868B" w:rsidR="00AF33D2" w:rsidRDefault="00AF33D2">
      <w:pPr>
        <w:pStyle w:val="Geenafstand"/>
      </w:pPr>
    </w:p>
    <w:p w14:paraId="3D1086E3" w14:textId="77777777" w:rsidR="00AF33D2" w:rsidRDefault="00AF33D2">
      <w:pPr>
        <w:pStyle w:val="Geenafstand"/>
        <w:rPr>
          <w:b/>
          <w:bCs/>
          <w:sz w:val="20"/>
          <w:szCs w:val="20"/>
        </w:rPr>
      </w:pPr>
    </w:p>
    <w:p w14:paraId="3E139A51" w14:textId="77777777" w:rsidR="00AF33D2" w:rsidRDefault="00AF33D2">
      <w:pPr>
        <w:pStyle w:val="Lijstalinea"/>
        <w:rPr>
          <w:b/>
          <w:bCs/>
          <w:sz w:val="20"/>
          <w:szCs w:val="20"/>
        </w:rPr>
      </w:pPr>
    </w:p>
    <w:p w14:paraId="1113E5D4" w14:textId="77777777" w:rsidR="00AF33D2" w:rsidRDefault="00AF33D2">
      <w:pPr>
        <w:pStyle w:val="Geenafstand"/>
        <w:pageBreakBefore/>
        <w:rPr>
          <w:sz w:val="20"/>
          <w:szCs w:val="20"/>
        </w:rPr>
      </w:pPr>
    </w:p>
    <w:p w14:paraId="4364A5AC" w14:textId="77777777" w:rsidR="00AF33D2" w:rsidRDefault="00AF33D2">
      <w:pPr>
        <w:pStyle w:val="Geenafstand"/>
        <w:jc w:val="center"/>
        <w:rPr>
          <w:sz w:val="20"/>
          <w:szCs w:val="20"/>
        </w:rPr>
      </w:pPr>
    </w:p>
    <w:p w14:paraId="07347F0B" w14:textId="77777777" w:rsidR="00AF33D2" w:rsidRDefault="00AF33D2">
      <w:pPr>
        <w:pStyle w:val="Geenafstand"/>
        <w:rPr>
          <w:sz w:val="14"/>
          <w:szCs w:val="14"/>
        </w:rPr>
      </w:pPr>
    </w:p>
    <w:p w14:paraId="03FA8E62" w14:textId="77777777" w:rsidR="00AF33D2" w:rsidRDefault="00AF33D2">
      <w:pPr>
        <w:pStyle w:val="Geenafstand"/>
        <w:rPr>
          <w:sz w:val="20"/>
          <w:szCs w:val="20"/>
        </w:rPr>
      </w:pPr>
    </w:p>
    <w:p w14:paraId="3E3500B8" w14:textId="77777777" w:rsidR="00AF33D2" w:rsidRDefault="00AF33D2">
      <w:pPr>
        <w:pStyle w:val="Geenafstand"/>
        <w:rPr>
          <w:sz w:val="20"/>
          <w:szCs w:val="20"/>
        </w:rPr>
      </w:pPr>
    </w:p>
    <w:p w14:paraId="126978C0" w14:textId="77777777" w:rsidR="00AF33D2" w:rsidRDefault="00AF33D2">
      <w:pPr>
        <w:pStyle w:val="Geenafstand"/>
        <w:rPr>
          <w:sz w:val="20"/>
          <w:szCs w:val="20"/>
        </w:rPr>
      </w:pPr>
    </w:p>
    <w:p w14:paraId="734A126C" w14:textId="77777777" w:rsidR="00AF33D2" w:rsidRDefault="00AF33D2">
      <w:pPr>
        <w:pStyle w:val="Standard"/>
        <w:ind w:left="708" w:hanging="708"/>
      </w:pPr>
    </w:p>
    <w:p w14:paraId="7BB1ADAB" w14:textId="77777777" w:rsidR="00AF33D2" w:rsidRDefault="00AF33D2">
      <w:pPr>
        <w:pStyle w:val="Lijstalinea"/>
        <w:ind w:left="3192"/>
      </w:pPr>
    </w:p>
    <w:p w14:paraId="6A6083D0" w14:textId="77777777" w:rsidR="00AF33D2" w:rsidRDefault="00AF33D2">
      <w:pPr>
        <w:pStyle w:val="Lijstalinea"/>
      </w:pPr>
    </w:p>
    <w:p w14:paraId="13ADA4CC" w14:textId="77777777" w:rsidR="00AF33D2" w:rsidRDefault="00AF33D2">
      <w:pPr>
        <w:pStyle w:val="Lijstalinea"/>
      </w:pPr>
    </w:p>
    <w:p w14:paraId="0797DE9C" w14:textId="77777777" w:rsidR="00AF33D2" w:rsidRDefault="00AF33D2">
      <w:pPr>
        <w:pStyle w:val="Lijstalinea"/>
        <w:ind w:left="1416"/>
        <w:jc w:val="right"/>
      </w:pPr>
    </w:p>
    <w:sectPr w:rsidR="00AF33D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D723F" w14:textId="77777777" w:rsidR="002659C8" w:rsidRDefault="002659C8">
      <w:pPr>
        <w:spacing w:after="0" w:line="240" w:lineRule="auto"/>
      </w:pPr>
      <w:r>
        <w:separator/>
      </w:r>
    </w:p>
  </w:endnote>
  <w:endnote w:type="continuationSeparator" w:id="0">
    <w:p w14:paraId="03975038" w14:textId="77777777" w:rsidR="002659C8" w:rsidRDefault="0026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9D853" w14:textId="77777777" w:rsidR="002659C8" w:rsidRDefault="002659C8">
      <w:pPr>
        <w:spacing w:after="0" w:line="240" w:lineRule="auto"/>
      </w:pPr>
      <w:r>
        <w:rPr>
          <w:color w:val="000000"/>
        </w:rPr>
        <w:separator/>
      </w:r>
    </w:p>
  </w:footnote>
  <w:footnote w:type="continuationSeparator" w:id="0">
    <w:p w14:paraId="35B0A9E2" w14:textId="77777777" w:rsidR="002659C8" w:rsidRDefault="00265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808"/>
    <w:multiLevelType w:val="multilevel"/>
    <w:tmpl w:val="80FA7426"/>
    <w:styleLink w:val="WWNum4"/>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3E2AF0"/>
    <w:multiLevelType w:val="multilevel"/>
    <w:tmpl w:val="F42CBE62"/>
    <w:styleLink w:val="WWNum3"/>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4F23B3"/>
    <w:multiLevelType w:val="multilevel"/>
    <w:tmpl w:val="9452AAC0"/>
    <w:lvl w:ilvl="0">
      <w:start w:val="1"/>
      <w:numFmt w:val="decimal"/>
      <w:lvlText w:val="%1."/>
      <w:lvlJc w:val="left"/>
      <w:pPr>
        <w:ind w:left="372" w:hanging="372"/>
      </w:pPr>
      <w:rPr>
        <w:sz w:val="20"/>
      </w:rPr>
    </w:lvl>
    <w:lvl w:ilvl="1">
      <w:start w:val="1"/>
      <w:numFmt w:val="decimal"/>
      <w:lvlText w:val="%1.%2."/>
      <w:lvlJc w:val="left"/>
      <w:pPr>
        <w:ind w:left="372" w:hanging="372"/>
      </w:pPr>
      <w:rPr>
        <w:b/>
        <w:bCs/>
        <w:sz w:val="20"/>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abstractNum w:abstractNumId="3" w15:restartNumberingAfterBreak="0">
    <w:nsid w:val="218B7D0B"/>
    <w:multiLevelType w:val="hybridMultilevel"/>
    <w:tmpl w:val="B080D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6C33E8"/>
    <w:multiLevelType w:val="multilevel"/>
    <w:tmpl w:val="3684ACD6"/>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28E0F60"/>
    <w:multiLevelType w:val="multilevel"/>
    <w:tmpl w:val="FF8656AA"/>
    <w:styleLink w:val="WWNum2"/>
    <w:lvl w:ilvl="0">
      <w:start w:val="1"/>
      <w:numFmt w:val="decimal"/>
      <w:lvlText w:val="%1."/>
      <w:lvlJc w:val="left"/>
      <w:pPr>
        <w:ind w:left="3192" w:hanging="360"/>
      </w:pPr>
    </w:lvl>
    <w:lvl w:ilvl="1">
      <w:start w:val="1"/>
      <w:numFmt w:val="decimal"/>
      <w:lvlText w:val="%1.%2"/>
      <w:lvlJc w:val="left"/>
      <w:pPr>
        <w:ind w:left="3542" w:hanging="710"/>
      </w:pPr>
    </w:lvl>
    <w:lvl w:ilvl="2">
      <w:start w:val="1"/>
      <w:numFmt w:val="decimal"/>
      <w:lvlText w:val="%1.%2.%3"/>
      <w:lvlJc w:val="left"/>
      <w:pPr>
        <w:ind w:left="3552" w:hanging="720"/>
      </w:pPr>
    </w:lvl>
    <w:lvl w:ilvl="3">
      <w:start w:val="1"/>
      <w:numFmt w:val="decimal"/>
      <w:lvlText w:val="%1.%2.%3.%4"/>
      <w:lvlJc w:val="left"/>
      <w:pPr>
        <w:ind w:left="3552" w:hanging="720"/>
      </w:pPr>
    </w:lvl>
    <w:lvl w:ilvl="4">
      <w:start w:val="1"/>
      <w:numFmt w:val="decimal"/>
      <w:lvlText w:val="%1.%2.%3.%4.%5"/>
      <w:lvlJc w:val="left"/>
      <w:pPr>
        <w:ind w:left="3912" w:hanging="1080"/>
      </w:pPr>
    </w:lvl>
    <w:lvl w:ilvl="5">
      <w:start w:val="1"/>
      <w:numFmt w:val="decimal"/>
      <w:lvlText w:val="%1.%2.%3.%4.%5.%6"/>
      <w:lvlJc w:val="left"/>
      <w:pPr>
        <w:ind w:left="3912" w:hanging="1080"/>
      </w:pPr>
    </w:lvl>
    <w:lvl w:ilvl="6">
      <w:start w:val="1"/>
      <w:numFmt w:val="decimal"/>
      <w:lvlText w:val="%1.%2.%3.%4.%5.%6.%7"/>
      <w:lvlJc w:val="left"/>
      <w:pPr>
        <w:ind w:left="4272" w:hanging="1440"/>
      </w:pPr>
    </w:lvl>
    <w:lvl w:ilvl="7">
      <w:start w:val="1"/>
      <w:numFmt w:val="decimal"/>
      <w:lvlText w:val="%1.%2.%3.%4.%5.%6.%7.%8"/>
      <w:lvlJc w:val="left"/>
      <w:pPr>
        <w:ind w:left="4272" w:hanging="1440"/>
      </w:pPr>
    </w:lvl>
    <w:lvl w:ilvl="8">
      <w:start w:val="1"/>
      <w:numFmt w:val="decimal"/>
      <w:lvlText w:val="%1.%2.%3.%4.%5.%6.%7.%8.%9"/>
      <w:lvlJc w:val="left"/>
      <w:pPr>
        <w:ind w:left="4272" w:hanging="1440"/>
      </w:pPr>
    </w:lvl>
  </w:abstractNum>
  <w:num w:numId="1" w16cid:durableId="42222020">
    <w:abstractNumId w:val="4"/>
  </w:num>
  <w:num w:numId="2" w16cid:durableId="120194378">
    <w:abstractNumId w:val="5"/>
  </w:num>
  <w:num w:numId="3" w16cid:durableId="619916900">
    <w:abstractNumId w:val="1"/>
  </w:num>
  <w:num w:numId="4" w16cid:durableId="918519063">
    <w:abstractNumId w:val="0"/>
  </w:num>
  <w:num w:numId="5" w16cid:durableId="800801432">
    <w:abstractNumId w:val="4"/>
    <w:lvlOverride w:ilvl="0">
      <w:startOverride w:val="1"/>
    </w:lvlOverride>
  </w:num>
  <w:num w:numId="6" w16cid:durableId="273446239">
    <w:abstractNumId w:val="2"/>
  </w:num>
  <w:num w:numId="7" w16cid:durableId="550531359">
    <w:abstractNumId w:val="1"/>
  </w:num>
  <w:num w:numId="8" w16cid:durableId="784692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D2"/>
    <w:rsid w:val="002417D1"/>
    <w:rsid w:val="002659C8"/>
    <w:rsid w:val="003C2E20"/>
    <w:rsid w:val="00564E8F"/>
    <w:rsid w:val="00595B6A"/>
    <w:rsid w:val="0068065F"/>
    <w:rsid w:val="007A080C"/>
    <w:rsid w:val="007C71CB"/>
    <w:rsid w:val="00981FD4"/>
    <w:rsid w:val="009B5A7F"/>
    <w:rsid w:val="00AC03B9"/>
    <w:rsid w:val="00AE162E"/>
    <w:rsid w:val="00AF33D2"/>
    <w:rsid w:val="00C72FB0"/>
    <w:rsid w:val="00C85EA2"/>
    <w:rsid w:val="00FB6E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AFDC"/>
  <w15:docId w15:val="{A877DFB2-4F31-4661-B426-0D0645ED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nl-N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jstalinea">
    <w:name w:val="List Paragraph"/>
    <w:basedOn w:val="Standard"/>
    <w:pPr>
      <w:ind w:left="720"/>
    </w:pPr>
  </w:style>
  <w:style w:type="paragraph" w:styleId="Geenafstand">
    <w:name w:val="No Spacing"/>
    <w:pPr>
      <w:widowControl/>
      <w:suppressAutoHyphens/>
      <w:spacing w:after="0" w:line="240" w:lineRule="auto"/>
    </w:p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nenumbering">
    <w:name w:val="Line numbering"/>
  </w:style>
  <w:style w:type="paragraph" w:styleId="Revisie">
    <w:name w:val="Revision"/>
    <w:pPr>
      <w:widowControl/>
      <w:spacing w:after="0" w:line="240" w:lineRule="auto"/>
      <w:textAlignment w:val="auto"/>
    </w:p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1789</Words>
  <Characters>9842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G.Zeilstra</dc:creator>
  <cp:lastModifiedBy>Paul Konings</cp:lastModifiedBy>
  <cp:revision>2</cp:revision>
  <dcterms:created xsi:type="dcterms:W3CDTF">2024-08-22T11:04:00Z</dcterms:created>
  <dcterms:modified xsi:type="dcterms:W3CDTF">2024-08-22T11:04:00Z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